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8940" w14:textId="2A9062A2" w:rsidR="007402FF" w:rsidRPr="007402FF" w:rsidRDefault="007402FF" w:rsidP="007402FF">
      <w:pPr>
        <w:widowControl/>
        <w:spacing w:before="45" w:after="30" w:line="450" w:lineRule="atLeast"/>
        <w:ind w:left="300" w:right="300"/>
        <w:jc w:val="center"/>
        <w:textAlignment w:val="center"/>
        <w:outlineLvl w:val="0"/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</w:pPr>
      <w:r w:rsidRPr="007402FF"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  <w:t>关于</w:t>
      </w:r>
      <w:r w:rsidR="00270ACA">
        <w:rPr>
          <w:rFonts w:ascii="Times New Roman" w:eastAsia="黑体" w:hAnsi="Times New Roman" w:cs="Times New Roman" w:hint="eastAsia"/>
          <w:b/>
          <w:bCs/>
          <w:color w:val="3366CC"/>
          <w:kern w:val="36"/>
          <w:sz w:val="48"/>
          <w:szCs w:val="48"/>
        </w:rPr>
        <w:t>开展</w:t>
      </w:r>
      <w:bookmarkStart w:id="0" w:name="_Hlk20344294"/>
      <w:bookmarkStart w:id="1" w:name="_GoBack"/>
      <w:r w:rsidRPr="007402FF"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  <w:t>201</w:t>
      </w:r>
      <w:r w:rsidR="00AD4D40"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  <w:t>7</w:t>
      </w:r>
      <w:r w:rsidRPr="007402FF"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  <w:t>级</w:t>
      </w:r>
      <w:r w:rsidR="0027284B" w:rsidRPr="0027284B">
        <w:rPr>
          <w:rFonts w:ascii="Times New Roman" w:eastAsia="黑体" w:hAnsi="Times New Roman" w:cs="Times New Roman" w:hint="eastAsia"/>
          <w:b/>
          <w:bCs/>
          <w:color w:val="3366CC"/>
          <w:kern w:val="36"/>
          <w:sz w:val="48"/>
          <w:szCs w:val="48"/>
        </w:rPr>
        <w:t>“百超”创新实验班</w:t>
      </w:r>
      <w:r w:rsidRPr="007402FF"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  <w:t>创新实验开题报告</w:t>
      </w:r>
      <w:bookmarkEnd w:id="0"/>
      <w:bookmarkEnd w:id="1"/>
      <w:r w:rsidRPr="007402FF">
        <w:rPr>
          <w:rFonts w:ascii="Times New Roman" w:eastAsia="黑体" w:hAnsi="Times New Roman" w:cs="Times New Roman"/>
          <w:b/>
          <w:bCs/>
          <w:color w:val="3366CC"/>
          <w:kern w:val="36"/>
          <w:sz w:val="48"/>
          <w:szCs w:val="48"/>
        </w:rPr>
        <w:t>的通知</w:t>
      </w:r>
    </w:p>
    <w:p w14:paraId="2D2755DC" w14:textId="4CDDAB10" w:rsidR="007402FF" w:rsidRPr="007402FF" w:rsidRDefault="007402FF" w:rsidP="005E3428">
      <w:pPr>
        <w:widowControl/>
        <w:spacing w:before="120" w:after="120" w:line="405" w:lineRule="atLeast"/>
        <w:ind w:firstLineChars="200" w:firstLine="5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根据《</w:t>
      </w:r>
      <w:r w:rsidR="005E3428" w:rsidRPr="005E3428">
        <w:rPr>
          <w:rFonts w:ascii="Times New Roman" w:eastAsia="仿宋" w:hAnsi="Times New Roman" w:cs="Times New Roman" w:hint="eastAsia"/>
          <w:kern w:val="0"/>
          <w:sz w:val="29"/>
          <w:szCs w:val="29"/>
        </w:rPr>
        <w:t>西南大学食品科学学院</w:t>
      </w:r>
      <w:r w:rsidR="005E3428" w:rsidRPr="005E3428">
        <w:rPr>
          <w:rFonts w:ascii="Times New Roman" w:eastAsia="仿宋" w:hAnsi="Times New Roman" w:cs="Times New Roman" w:hint="eastAsia"/>
          <w:kern w:val="0"/>
          <w:sz w:val="29"/>
          <w:szCs w:val="29"/>
        </w:rPr>
        <w:t xml:space="preserve"> </w:t>
      </w:r>
      <w:r w:rsidR="005E3428" w:rsidRPr="005E3428">
        <w:rPr>
          <w:rFonts w:ascii="Times New Roman" w:eastAsia="仿宋" w:hAnsi="Times New Roman" w:cs="Times New Roman" w:hint="eastAsia"/>
          <w:kern w:val="0"/>
          <w:sz w:val="29"/>
          <w:szCs w:val="29"/>
        </w:rPr>
        <w:t>“百超”创新实验班建设实施方案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》的有关规定，</w:t>
      </w:r>
      <w:r w:rsidR="005E3428">
        <w:rPr>
          <w:rFonts w:ascii="Times New Roman" w:eastAsia="仿宋" w:hAnsi="Times New Roman" w:cs="Times New Roman" w:hint="eastAsia"/>
          <w:kern w:val="0"/>
          <w:sz w:val="29"/>
          <w:szCs w:val="29"/>
        </w:rPr>
        <w:t>拟于近期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开展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201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7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级百超</w:t>
      </w:r>
      <w:r w:rsidR="001E1C04">
        <w:rPr>
          <w:rFonts w:ascii="Times New Roman" w:eastAsia="仿宋" w:hAnsi="Times New Roman" w:cs="Times New Roman" w:hint="eastAsia"/>
          <w:kern w:val="0"/>
          <w:sz w:val="29"/>
          <w:szCs w:val="29"/>
        </w:rPr>
        <w:t>（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创新</w:t>
      </w:r>
      <w:r w:rsidR="001E1C04">
        <w:rPr>
          <w:rFonts w:ascii="Times New Roman" w:eastAsia="仿宋" w:hAnsi="Times New Roman" w:cs="Times New Roman" w:hint="eastAsia"/>
          <w:kern w:val="0"/>
          <w:sz w:val="29"/>
          <w:szCs w:val="29"/>
        </w:rPr>
        <w:t>）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实验班同学创新实验的开题报告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相关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工作，有关事项通知如下：</w:t>
      </w:r>
    </w:p>
    <w:p w14:paraId="5915AB31" w14:textId="77777777" w:rsidR="007402FF" w:rsidRPr="007402FF" w:rsidRDefault="007402FF" w:rsidP="007402FF">
      <w:pPr>
        <w:widowControl/>
        <w:spacing w:before="150" w:after="15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B1486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一、开题报告程序</w:t>
      </w:r>
    </w:p>
    <w:p w14:paraId="2F556193" w14:textId="2C332338" w:rsidR="007402FF" w:rsidRPr="007402FF" w:rsidRDefault="007402FF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宋体" w:hAnsi="Times New Roman" w:cs="Times New Roman"/>
          <w:kern w:val="0"/>
          <w:sz w:val="24"/>
          <w:szCs w:val="24"/>
        </w:rPr>
        <w:t xml:space="preserve">   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 </w:t>
      </w:r>
      <w:r w:rsidR="001E1C04">
        <w:rPr>
          <w:rFonts w:ascii="Times New Roman" w:eastAsia="仿宋" w:hAnsi="Times New Roman" w:cs="Times New Roman"/>
          <w:kern w:val="0"/>
          <w:sz w:val="29"/>
          <w:szCs w:val="29"/>
        </w:rPr>
        <w:t xml:space="preserve">  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201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7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级百超</w:t>
      </w:r>
      <w:r w:rsidR="001E1C04">
        <w:rPr>
          <w:rFonts w:ascii="Times New Roman" w:eastAsia="仿宋" w:hAnsi="Times New Roman" w:cs="Times New Roman" w:hint="eastAsia"/>
          <w:kern w:val="0"/>
          <w:sz w:val="29"/>
          <w:szCs w:val="29"/>
        </w:rPr>
        <w:t>（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创新</w:t>
      </w:r>
      <w:r w:rsidR="001E1C04">
        <w:rPr>
          <w:rFonts w:ascii="Times New Roman" w:eastAsia="仿宋" w:hAnsi="Times New Roman" w:cs="Times New Roman" w:hint="eastAsia"/>
          <w:kern w:val="0"/>
          <w:sz w:val="29"/>
          <w:szCs w:val="29"/>
        </w:rPr>
        <w:t>）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实验班同学分成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2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个小组，每位同学用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PPT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向专家小组汇报创新实验准备情况，汇报时间为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5</w:t>
      </w:r>
      <w:r w:rsidR="001E1C04">
        <w:rPr>
          <w:rFonts w:ascii="Times New Roman" w:eastAsia="仿宋" w:hAnsi="Times New Roman" w:cs="Times New Roman"/>
          <w:kern w:val="0"/>
          <w:sz w:val="29"/>
          <w:szCs w:val="29"/>
        </w:rPr>
        <w:t>分钟，回答专家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提问</w:t>
      </w:r>
      <w:r w:rsidR="001E1C04">
        <w:rPr>
          <w:rFonts w:ascii="Times New Roman" w:eastAsia="仿宋" w:hAnsi="Times New Roman" w:cs="Times New Roman" w:hint="eastAsia"/>
          <w:kern w:val="0"/>
          <w:sz w:val="29"/>
          <w:szCs w:val="29"/>
        </w:rPr>
        <w:t>的时间为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5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分钟，总时间控制在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10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分钟。</w:t>
      </w:r>
    </w:p>
    <w:p w14:paraId="798D1805" w14:textId="77777777" w:rsidR="007402FF" w:rsidRPr="007402FF" w:rsidRDefault="007402FF" w:rsidP="007402FF">
      <w:pPr>
        <w:widowControl/>
        <w:spacing w:before="150" w:after="15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B1486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二、开题报告安排</w:t>
      </w:r>
    </w:p>
    <w:p w14:paraId="34DF6CEE" w14:textId="77777777" w:rsidR="007402FF" w:rsidRPr="007402FF" w:rsidRDefault="001E1C04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kern w:val="0"/>
          <w:sz w:val="29"/>
          <w:szCs w:val="29"/>
        </w:rPr>
        <w:t xml:space="preserve">1. </w:t>
      </w:r>
      <w:r w:rsidR="007402FF"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第一小组安排如下：</w:t>
      </w:r>
    </w:p>
    <w:p w14:paraId="7A62BCB3" w14:textId="6D89B2EB" w:rsidR="007402FF" w:rsidRPr="007402FF" w:rsidRDefault="007402FF" w:rsidP="001E1C04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时间：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201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9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年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9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月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2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8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日（星期</w:t>
      </w:r>
      <w:r w:rsidR="002036A2">
        <w:rPr>
          <w:rFonts w:ascii="Times New Roman" w:eastAsia="仿宋" w:hAnsi="Times New Roman" w:cs="Times New Roman" w:hint="eastAsia"/>
          <w:kern w:val="0"/>
          <w:sz w:val="29"/>
          <w:szCs w:val="29"/>
        </w:rPr>
        <w:t>六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）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上午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9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:</w:t>
      </w:r>
      <w:r w:rsidR="000C5D6A">
        <w:rPr>
          <w:rFonts w:ascii="Times New Roman" w:eastAsia="仿宋" w:hAnsi="Times New Roman" w:cs="Times New Roman"/>
          <w:kern w:val="0"/>
          <w:sz w:val="29"/>
          <w:szCs w:val="29"/>
        </w:rPr>
        <w:t>0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0</w:t>
      </w:r>
      <w:r w:rsidR="00601683">
        <w:rPr>
          <w:rFonts w:ascii="Times New Roman" w:eastAsia="仿宋" w:hAnsi="Times New Roman" w:cs="Times New Roman" w:hint="eastAsia"/>
          <w:kern w:val="0"/>
          <w:sz w:val="29"/>
          <w:szCs w:val="29"/>
        </w:rPr>
        <w:t>-</w:t>
      </w:r>
      <w:r w:rsidR="00601683">
        <w:rPr>
          <w:rFonts w:ascii="Times New Roman" w:eastAsia="仿宋" w:hAnsi="Times New Roman" w:cs="Times New Roman"/>
          <w:kern w:val="0"/>
          <w:sz w:val="29"/>
          <w:szCs w:val="29"/>
        </w:rPr>
        <w:t>12</w:t>
      </w:r>
      <w:r w:rsidR="00601683">
        <w:rPr>
          <w:rFonts w:ascii="Times New Roman" w:eastAsia="仿宋" w:hAnsi="Times New Roman" w:cs="Times New Roman" w:hint="eastAsia"/>
          <w:kern w:val="0"/>
          <w:sz w:val="29"/>
          <w:szCs w:val="29"/>
        </w:rPr>
        <w:t>:</w:t>
      </w:r>
      <w:r w:rsidR="00601683">
        <w:rPr>
          <w:rFonts w:ascii="Times New Roman" w:eastAsia="仿宋" w:hAnsi="Times New Roman" w:cs="Times New Roman"/>
          <w:kern w:val="0"/>
          <w:sz w:val="29"/>
          <w:szCs w:val="29"/>
        </w:rPr>
        <w:t>00</w:t>
      </w:r>
    </w:p>
    <w:p w14:paraId="38EE21DA" w14:textId="1E4B925D" w:rsidR="007402FF" w:rsidRPr="007402FF" w:rsidRDefault="007402FF" w:rsidP="001E1C04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地点：</w:t>
      </w:r>
      <w:r w:rsidR="000C5D6A">
        <w:rPr>
          <w:rFonts w:ascii="Times New Roman" w:eastAsia="仿宋" w:hAnsi="Times New Roman" w:cs="Times New Roman" w:hint="eastAsia"/>
          <w:kern w:val="0"/>
          <w:sz w:val="29"/>
          <w:szCs w:val="29"/>
        </w:rPr>
        <w:t>40</w:t>
      </w:r>
      <w:r w:rsidR="000C5D6A">
        <w:rPr>
          <w:rFonts w:ascii="Times New Roman" w:eastAsia="仿宋" w:hAnsi="Times New Roman" w:cs="Times New Roman" w:hint="eastAsia"/>
          <w:kern w:val="0"/>
          <w:sz w:val="29"/>
          <w:szCs w:val="29"/>
        </w:rPr>
        <w:t>教学楼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2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06</w:t>
      </w:r>
    </w:p>
    <w:p w14:paraId="229587BB" w14:textId="4634C51A" w:rsidR="00194DF9" w:rsidRPr="007402FF" w:rsidRDefault="007402FF" w:rsidP="00194DF9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专家组成员：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曾凯芳</w:t>
      </w:r>
      <w:r w:rsidR="00194DF9" w:rsidRPr="007402FF">
        <w:rPr>
          <w:rFonts w:ascii="Times New Roman" w:eastAsia="仿宋" w:hAnsi="Times New Roman" w:cs="Times New Roman"/>
          <w:kern w:val="0"/>
          <w:sz w:val="29"/>
          <w:szCs w:val="29"/>
        </w:rPr>
        <w:t xml:space="preserve"> </w:t>
      </w:r>
      <w:r w:rsidR="00194DF9" w:rsidRPr="007402FF">
        <w:rPr>
          <w:rFonts w:ascii="Times New Roman" w:eastAsia="仿宋" w:hAnsi="Times New Roman" w:cs="Times New Roman"/>
          <w:kern w:val="0"/>
          <w:sz w:val="29"/>
          <w:szCs w:val="29"/>
        </w:rPr>
        <w:t>教授</w:t>
      </w:r>
      <w:r w:rsidR="00194DF9">
        <w:rPr>
          <w:rFonts w:ascii="Times New Roman" w:eastAsia="仿宋" w:hAnsi="Times New Roman" w:cs="Times New Roman" w:hint="eastAsia"/>
          <w:kern w:val="0"/>
          <w:sz w:val="29"/>
          <w:szCs w:val="29"/>
        </w:rPr>
        <w:t>、</w:t>
      </w:r>
      <w:r w:rsidR="005E3428" w:rsidRPr="008B1486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索化夷</w:t>
      </w:r>
      <w:r w:rsidR="005E3428" w:rsidRPr="007402FF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 xml:space="preserve"> </w:t>
      </w:r>
      <w:r w:rsidR="005E3428" w:rsidRPr="008B1486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副教授</w:t>
      </w:r>
      <w:r w:rsidR="005E3428">
        <w:rPr>
          <w:rFonts w:ascii="Times New Roman" w:eastAsia="仿宋" w:hAnsi="Times New Roman" w:cs="Times New Roman" w:hint="eastAsia"/>
          <w:kern w:val="0"/>
          <w:sz w:val="29"/>
          <w:szCs w:val="29"/>
        </w:rPr>
        <w:t>、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付</w:t>
      </w:r>
      <w:r w:rsidR="005E3428">
        <w:rPr>
          <w:rFonts w:ascii="Times New Roman" w:eastAsia="仿宋" w:hAnsi="Times New Roman" w:cs="Times New Roman"/>
          <w:kern w:val="0"/>
          <w:sz w:val="29"/>
          <w:szCs w:val="29"/>
        </w:rPr>
        <w:t xml:space="preserve">  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余</w:t>
      </w:r>
      <w:r w:rsidR="005E3428">
        <w:rPr>
          <w:rFonts w:ascii="Times New Roman" w:eastAsia="仿宋" w:hAnsi="Times New Roman" w:cs="Times New Roman" w:hint="eastAsia"/>
          <w:kern w:val="0"/>
          <w:sz w:val="29"/>
          <w:szCs w:val="29"/>
        </w:rPr>
        <w:t xml:space="preserve"> 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教授</w:t>
      </w:r>
    </w:p>
    <w:p w14:paraId="5D84DB1C" w14:textId="78F24D39" w:rsidR="007402FF" w:rsidRPr="007402FF" w:rsidRDefault="00AD4D40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第一小组学生名单</w:t>
      </w:r>
      <w:r w:rsidR="00194DF9" w:rsidRPr="00194DF9"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（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答辩顺序，</w:t>
      </w:r>
      <w:r w:rsidR="007402FF" w:rsidRPr="007402FF">
        <w:rPr>
          <w:rFonts w:ascii="Times New Roman" w:eastAsia="仿宋" w:hAnsi="Times New Roman" w:cs="Times New Roman"/>
          <w:b/>
          <w:color w:val="000000"/>
          <w:kern w:val="0"/>
          <w:sz w:val="29"/>
          <w:szCs w:val="29"/>
        </w:rPr>
        <w:t>11</w:t>
      </w:r>
      <w:r w:rsidR="007402FF" w:rsidRPr="007402FF">
        <w:rPr>
          <w:rFonts w:ascii="Times New Roman" w:eastAsia="仿宋" w:hAnsi="Times New Roman" w:cs="Times New Roman"/>
          <w:b/>
          <w:color w:val="000000"/>
          <w:kern w:val="0"/>
          <w:sz w:val="29"/>
          <w:szCs w:val="29"/>
        </w:rPr>
        <w:t>人</w:t>
      </w:r>
      <w:r w:rsidR="00194DF9" w:rsidRPr="00194DF9"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）：</w:t>
      </w:r>
    </w:p>
    <w:p w14:paraId="093B5B84" w14:textId="4B2279F3" w:rsidR="005E3428" w:rsidRPr="005E3428" w:rsidRDefault="005E3428" w:rsidP="005E3428">
      <w:pPr>
        <w:widowControl/>
        <w:spacing w:before="120" w:after="120" w:line="405" w:lineRule="atLeast"/>
        <w:jc w:val="left"/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</w:pP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黄欣娅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杨云柯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 xml:space="preserve">李　</w:t>
      </w:r>
      <w:proofErr w:type="gramStart"/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婷</w:t>
      </w:r>
      <w:proofErr w:type="gramEnd"/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廖宇晴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汤　慧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王美洪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向旭雯</w:t>
      </w:r>
    </w:p>
    <w:p w14:paraId="19150718" w14:textId="74C280B8" w:rsidR="007402FF" w:rsidRPr="007402FF" w:rsidRDefault="005E3428" w:rsidP="005E3428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谢林芝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杨塘榆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陈可馨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熊佳欣</w:t>
      </w:r>
      <w:r w:rsidR="007402FF" w:rsidRPr="007402FF">
        <w:rPr>
          <w:rFonts w:ascii="Times New Roman" w:eastAsia="仿宋" w:hAnsi="Times New Roman" w:cs="Times New Roman"/>
          <w:kern w:val="0"/>
          <w:sz w:val="29"/>
          <w:szCs w:val="29"/>
        </w:rPr>
        <w:t> </w:t>
      </w:r>
    </w:p>
    <w:p w14:paraId="56BDD03A" w14:textId="77777777" w:rsidR="007402FF" w:rsidRPr="007402FF" w:rsidRDefault="00194DF9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194DF9">
        <w:rPr>
          <w:rFonts w:ascii="Times New Roman" w:eastAsia="仿宋" w:hAnsi="Times New Roman" w:cs="Times New Roman" w:hint="eastAsia"/>
          <w:b/>
          <w:kern w:val="0"/>
          <w:sz w:val="29"/>
          <w:szCs w:val="29"/>
        </w:rPr>
        <w:t xml:space="preserve">2. </w:t>
      </w:r>
      <w:r w:rsidR="007402FF"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第二小组安排如下：</w:t>
      </w:r>
    </w:p>
    <w:p w14:paraId="4AEA16DD" w14:textId="6E47E147" w:rsidR="007402FF" w:rsidRPr="007402FF" w:rsidRDefault="007402FF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lastRenderedPageBreak/>
        <w:t>时间：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201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9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年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9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月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2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8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日（星期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六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）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上午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9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: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0</w:t>
      </w:r>
      <w:r w:rsidR="00AD4D40" w:rsidRPr="007402FF">
        <w:rPr>
          <w:rFonts w:ascii="Times New Roman" w:eastAsia="仿宋" w:hAnsi="Times New Roman" w:cs="Times New Roman"/>
          <w:kern w:val="0"/>
          <w:sz w:val="29"/>
          <w:szCs w:val="29"/>
        </w:rPr>
        <w:t>0</w:t>
      </w:r>
      <w:r w:rsidR="00601683">
        <w:rPr>
          <w:rFonts w:ascii="Times New Roman" w:eastAsia="仿宋" w:hAnsi="Times New Roman" w:cs="Times New Roman" w:hint="eastAsia"/>
          <w:kern w:val="0"/>
          <w:sz w:val="29"/>
          <w:szCs w:val="29"/>
        </w:rPr>
        <w:t>-</w:t>
      </w:r>
      <w:r w:rsidR="00601683">
        <w:rPr>
          <w:rFonts w:ascii="Times New Roman" w:eastAsia="仿宋" w:hAnsi="Times New Roman" w:cs="Times New Roman"/>
          <w:kern w:val="0"/>
          <w:sz w:val="29"/>
          <w:szCs w:val="29"/>
        </w:rPr>
        <w:t>12</w:t>
      </w:r>
      <w:r w:rsidR="00601683">
        <w:rPr>
          <w:rFonts w:ascii="Times New Roman" w:eastAsia="仿宋" w:hAnsi="Times New Roman" w:cs="Times New Roman" w:hint="eastAsia"/>
          <w:kern w:val="0"/>
          <w:sz w:val="29"/>
          <w:szCs w:val="29"/>
        </w:rPr>
        <w:t>:</w:t>
      </w:r>
      <w:r w:rsidR="00601683">
        <w:rPr>
          <w:rFonts w:ascii="Times New Roman" w:eastAsia="仿宋" w:hAnsi="Times New Roman" w:cs="Times New Roman"/>
          <w:kern w:val="0"/>
          <w:sz w:val="29"/>
          <w:szCs w:val="29"/>
        </w:rPr>
        <w:t>00</w:t>
      </w:r>
    </w:p>
    <w:p w14:paraId="117BF54E" w14:textId="6B4DAF50" w:rsidR="007402FF" w:rsidRPr="007402FF" w:rsidRDefault="007402FF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地点：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39</w:t>
      </w:r>
      <w:r w:rsidR="000C5D6A">
        <w:rPr>
          <w:rFonts w:ascii="Times New Roman" w:eastAsia="仿宋" w:hAnsi="Times New Roman" w:cs="Times New Roman" w:hint="eastAsia"/>
          <w:kern w:val="0"/>
          <w:sz w:val="29"/>
          <w:szCs w:val="29"/>
        </w:rPr>
        <w:t>教学楼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3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12</w:t>
      </w:r>
    </w:p>
    <w:p w14:paraId="5B7E5CB8" w14:textId="635A4E0A" w:rsidR="007402FF" w:rsidRPr="007402FF" w:rsidRDefault="007402FF" w:rsidP="007402FF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b/>
          <w:kern w:val="0"/>
          <w:sz w:val="29"/>
          <w:szCs w:val="29"/>
        </w:rPr>
        <w:t>专家组成员：</w:t>
      </w:r>
      <w:proofErr w:type="gramStart"/>
      <w:r w:rsidRPr="008B1486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曾凡坤</w:t>
      </w:r>
      <w:proofErr w:type="gramEnd"/>
      <w:r w:rsidRPr="007402FF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 xml:space="preserve"> </w:t>
      </w:r>
      <w:r w:rsidRPr="007402FF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教授、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丁晓</w:t>
      </w:r>
      <w:proofErr w:type="gramStart"/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雯</w:t>
      </w:r>
      <w:proofErr w:type="gramEnd"/>
      <w:r w:rsidR="006A7BEA">
        <w:rPr>
          <w:rFonts w:ascii="Times New Roman" w:eastAsia="仿宋" w:hAnsi="Times New Roman" w:cs="Times New Roman" w:hint="eastAsia"/>
          <w:kern w:val="0"/>
          <w:sz w:val="29"/>
          <w:szCs w:val="29"/>
        </w:rPr>
        <w:t xml:space="preserve"> </w:t>
      </w:r>
      <w:r w:rsidR="00AD4D40">
        <w:rPr>
          <w:rFonts w:ascii="Times New Roman" w:eastAsia="仿宋" w:hAnsi="Times New Roman" w:cs="Times New Roman" w:hint="eastAsia"/>
          <w:kern w:val="0"/>
          <w:sz w:val="29"/>
          <w:szCs w:val="29"/>
        </w:rPr>
        <w:t>教授</w:t>
      </w:r>
      <w:r w:rsidRPr="008B1486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、</w:t>
      </w:r>
      <w:r w:rsidR="00AD4D40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雷琳</w:t>
      </w:r>
      <w:r w:rsidRPr="008B1486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 xml:space="preserve"> </w:t>
      </w:r>
      <w:r w:rsidRPr="008B1486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副教授</w:t>
      </w:r>
    </w:p>
    <w:p w14:paraId="52C636A0" w14:textId="36BBAF98" w:rsidR="00AD4D40" w:rsidRPr="007402FF" w:rsidRDefault="00AD4D40" w:rsidP="00AD4D40">
      <w:pPr>
        <w:widowControl/>
        <w:spacing w:before="120" w:after="120" w:line="405" w:lineRule="atLeas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第二组学生名单</w:t>
      </w:r>
      <w:r w:rsidRPr="00194DF9"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（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答辩顺序，</w:t>
      </w:r>
      <w:r w:rsidRPr="007402FF">
        <w:rPr>
          <w:rFonts w:ascii="Times New Roman" w:eastAsia="仿宋" w:hAnsi="Times New Roman" w:cs="Times New Roman"/>
          <w:b/>
          <w:color w:val="000000"/>
          <w:kern w:val="0"/>
          <w:sz w:val="29"/>
          <w:szCs w:val="29"/>
        </w:rPr>
        <w:t>11</w:t>
      </w:r>
      <w:r w:rsidRPr="007402FF">
        <w:rPr>
          <w:rFonts w:ascii="Times New Roman" w:eastAsia="仿宋" w:hAnsi="Times New Roman" w:cs="Times New Roman"/>
          <w:b/>
          <w:color w:val="000000"/>
          <w:kern w:val="0"/>
          <w:sz w:val="29"/>
          <w:szCs w:val="29"/>
        </w:rPr>
        <w:t>人</w:t>
      </w:r>
      <w:r w:rsidRPr="00194DF9">
        <w:rPr>
          <w:rFonts w:ascii="Times New Roman" w:eastAsia="仿宋" w:hAnsi="Times New Roman" w:cs="Times New Roman" w:hint="eastAsia"/>
          <w:b/>
          <w:color w:val="000000"/>
          <w:kern w:val="0"/>
          <w:sz w:val="29"/>
          <w:szCs w:val="29"/>
        </w:rPr>
        <w:t>）：</w:t>
      </w:r>
    </w:p>
    <w:p w14:paraId="40F26D51" w14:textId="77777777" w:rsidR="005E3428" w:rsidRDefault="005E3428" w:rsidP="005E3428">
      <w:pPr>
        <w:widowControl/>
        <w:spacing w:before="150" w:after="150" w:line="405" w:lineRule="atLeast"/>
        <w:jc w:val="left"/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</w:pPr>
      <w:proofErr w:type="gramStart"/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迪</w:t>
      </w:r>
      <w:proofErr w:type="gramEnd"/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珂君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支　玲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黄　山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黄倩影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张翼麟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吕天艺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王文珺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余欣珂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蔡　蜨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蔡亚文</w:t>
      </w:r>
      <w:r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、</w:t>
      </w:r>
      <w:r w:rsidRPr="005E3428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许　洋</w:t>
      </w:r>
    </w:p>
    <w:p w14:paraId="2DA3CFAC" w14:textId="6D00560F" w:rsidR="007402FF" w:rsidRPr="007402FF" w:rsidRDefault="007402FF" w:rsidP="005E3428">
      <w:pPr>
        <w:widowControl/>
        <w:spacing w:before="150" w:after="150" w:line="405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B1486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三、注意事项</w:t>
      </w:r>
    </w:p>
    <w:p w14:paraId="0062CFE2" w14:textId="6FB161B5" w:rsidR="007402FF" w:rsidRPr="00601683" w:rsidRDefault="007402FF" w:rsidP="00601683">
      <w:pPr>
        <w:widowControl/>
        <w:spacing w:before="150" w:after="150" w:line="405" w:lineRule="atLeast"/>
        <w:jc w:val="left"/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</w:pP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1. </w:t>
      </w:r>
      <w:r w:rsidR="001E620C" w:rsidRPr="00601683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开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题汇报必须以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PPT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形式呈现；</w:t>
      </w:r>
    </w:p>
    <w:p w14:paraId="69CDAEC5" w14:textId="0C27D8B5" w:rsidR="007402FF" w:rsidRPr="00601683" w:rsidRDefault="007402FF" w:rsidP="00601683">
      <w:pPr>
        <w:widowControl/>
        <w:spacing w:before="150" w:after="150" w:line="405" w:lineRule="atLeast"/>
        <w:jc w:val="left"/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</w:pP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2. 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每位同学按照分组顺序依次进行汇报，整个开题时间不超过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10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分钟；</w:t>
      </w:r>
    </w:p>
    <w:p w14:paraId="12B6B913" w14:textId="3437E723" w:rsidR="007402FF" w:rsidRPr="00601683" w:rsidRDefault="007402FF" w:rsidP="00601683">
      <w:pPr>
        <w:widowControl/>
        <w:spacing w:before="150" w:after="150" w:line="405" w:lineRule="atLeast"/>
        <w:jc w:val="left"/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</w:pP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3. 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学生自己需准备与课题相关的材料，在专家问答环节中需回答专家提</w:t>
      </w:r>
      <w:r w:rsidR="00601683" w:rsidRPr="00601683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出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的问题</w:t>
      </w:r>
      <w:r w:rsidR="00601683" w:rsidRPr="00601683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，并详细记录专家给予的建议</w:t>
      </w:r>
      <w:r w:rsidR="006A7BEA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。</w:t>
      </w:r>
    </w:p>
    <w:p w14:paraId="06E6D949" w14:textId="3A86E05E" w:rsidR="007402FF" w:rsidRPr="00601683" w:rsidRDefault="007402FF" w:rsidP="00601683">
      <w:pPr>
        <w:widowControl/>
        <w:spacing w:before="150" w:after="150" w:line="405" w:lineRule="atLeast"/>
        <w:jc w:val="left"/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</w:pP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 </w:t>
      </w:r>
      <w:r w:rsid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 xml:space="preserve">    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欢迎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201</w:t>
      </w:r>
      <w:r w:rsidR="00AD4D40"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8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级百超</w:t>
      </w:r>
      <w:r w:rsidR="005C784D" w:rsidRPr="00601683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（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创新</w:t>
      </w:r>
      <w:r w:rsidR="005C784D" w:rsidRPr="00601683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）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实验班及其他</w:t>
      </w:r>
      <w:r w:rsidR="006A7BEA">
        <w:rPr>
          <w:rFonts w:ascii="Times New Roman" w:eastAsia="仿宋" w:hAnsi="Times New Roman" w:cs="Times New Roman" w:hint="eastAsia"/>
          <w:color w:val="000000"/>
          <w:kern w:val="0"/>
          <w:sz w:val="29"/>
          <w:szCs w:val="29"/>
        </w:rPr>
        <w:t>班级</w:t>
      </w:r>
      <w:r w:rsidRPr="00601683">
        <w:rPr>
          <w:rFonts w:ascii="Times New Roman" w:eastAsia="仿宋" w:hAnsi="Times New Roman" w:cs="Times New Roman"/>
          <w:color w:val="000000"/>
          <w:kern w:val="0"/>
          <w:sz w:val="29"/>
          <w:szCs w:val="29"/>
        </w:rPr>
        <w:t>同学现场观摩。</w:t>
      </w:r>
    </w:p>
    <w:p w14:paraId="612A6EA7" w14:textId="77777777" w:rsidR="007402FF" w:rsidRPr="007402FF" w:rsidRDefault="007402FF" w:rsidP="007402FF">
      <w:pPr>
        <w:widowControl/>
        <w:spacing w:before="120" w:after="120" w:line="405" w:lineRule="atLeast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>食品科学学院</w:t>
      </w:r>
      <w:r w:rsidRPr="007402FF">
        <w:rPr>
          <w:rFonts w:ascii="Times New Roman" w:eastAsia="仿宋" w:hAnsi="Times New Roman" w:cs="Times New Roman"/>
          <w:kern w:val="0"/>
          <w:sz w:val="29"/>
          <w:szCs w:val="29"/>
        </w:rPr>
        <w:t xml:space="preserve"> </w:t>
      </w:r>
    </w:p>
    <w:p w14:paraId="33E3F228" w14:textId="623D638F" w:rsidR="009C61CF" w:rsidRPr="008B1486" w:rsidRDefault="007402FF" w:rsidP="00E9391C">
      <w:pPr>
        <w:jc w:val="right"/>
        <w:rPr>
          <w:rFonts w:ascii="Times New Roman" w:hAnsi="Times New Roman" w:cs="Times New Roman"/>
        </w:rPr>
      </w:pPr>
      <w:r w:rsidRPr="008B1486">
        <w:rPr>
          <w:rFonts w:ascii="Times New Roman" w:eastAsia="仿宋" w:hAnsi="Times New Roman" w:cs="Times New Roman"/>
          <w:kern w:val="0"/>
          <w:sz w:val="29"/>
          <w:szCs w:val="29"/>
        </w:rPr>
        <w:t>201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9</w:t>
      </w:r>
      <w:r w:rsidR="00E9391C" w:rsidRPr="008B1486">
        <w:rPr>
          <w:rFonts w:ascii="Times New Roman" w:eastAsia="仿宋" w:hAnsi="Times New Roman" w:cs="Times New Roman"/>
          <w:kern w:val="0"/>
          <w:sz w:val="29"/>
          <w:szCs w:val="29"/>
        </w:rPr>
        <w:t>-09-2</w:t>
      </w:r>
      <w:r w:rsidR="00AD4D40">
        <w:rPr>
          <w:rFonts w:ascii="Times New Roman" w:eastAsia="仿宋" w:hAnsi="Times New Roman" w:cs="Times New Roman"/>
          <w:kern w:val="0"/>
          <w:sz w:val="29"/>
          <w:szCs w:val="29"/>
        </w:rPr>
        <w:t>5</w:t>
      </w:r>
    </w:p>
    <w:sectPr w:rsidR="009C61CF" w:rsidRPr="008B1486" w:rsidSect="001D3C5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D193" w14:textId="77777777" w:rsidR="00575D8F" w:rsidRDefault="00575D8F" w:rsidP="00AD4D40">
      <w:r>
        <w:separator/>
      </w:r>
    </w:p>
  </w:endnote>
  <w:endnote w:type="continuationSeparator" w:id="0">
    <w:p w14:paraId="16E03FE8" w14:textId="77777777" w:rsidR="00575D8F" w:rsidRDefault="00575D8F" w:rsidP="00AD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D6E3D" w14:textId="77777777" w:rsidR="00575D8F" w:rsidRDefault="00575D8F" w:rsidP="00AD4D40">
      <w:r>
        <w:separator/>
      </w:r>
    </w:p>
  </w:footnote>
  <w:footnote w:type="continuationSeparator" w:id="0">
    <w:p w14:paraId="309202C6" w14:textId="77777777" w:rsidR="00575D8F" w:rsidRDefault="00575D8F" w:rsidP="00AD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D9"/>
    <w:rsid w:val="00043D57"/>
    <w:rsid w:val="00046F25"/>
    <w:rsid w:val="000C5D6A"/>
    <w:rsid w:val="00157F57"/>
    <w:rsid w:val="00194DF9"/>
    <w:rsid w:val="001D3C52"/>
    <w:rsid w:val="001E1C04"/>
    <w:rsid w:val="001E620C"/>
    <w:rsid w:val="002036A2"/>
    <w:rsid w:val="00270ACA"/>
    <w:rsid w:val="0027284B"/>
    <w:rsid w:val="004210A5"/>
    <w:rsid w:val="004D4784"/>
    <w:rsid w:val="00575D8F"/>
    <w:rsid w:val="005C784D"/>
    <w:rsid w:val="005E3428"/>
    <w:rsid w:val="00601683"/>
    <w:rsid w:val="006117BF"/>
    <w:rsid w:val="00641FF9"/>
    <w:rsid w:val="006A7BEA"/>
    <w:rsid w:val="00701BE1"/>
    <w:rsid w:val="007402FF"/>
    <w:rsid w:val="00801788"/>
    <w:rsid w:val="008B1486"/>
    <w:rsid w:val="009A290D"/>
    <w:rsid w:val="009C61CF"/>
    <w:rsid w:val="00AD4D40"/>
    <w:rsid w:val="00B071A0"/>
    <w:rsid w:val="00B5774C"/>
    <w:rsid w:val="00BD794A"/>
    <w:rsid w:val="00D01E0B"/>
    <w:rsid w:val="00D246EF"/>
    <w:rsid w:val="00E444CD"/>
    <w:rsid w:val="00E84179"/>
    <w:rsid w:val="00E9391C"/>
    <w:rsid w:val="00F35A00"/>
    <w:rsid w:val="00F479D9"/>
    <w:rsid w:val="00F65C3B"/>
    <w:rsid w:val="00F813DB"/>
    <w:rsid w:val="00FA4E9A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5131E"/>
  <w15:chartTrackingRefBased/>
  <w15:docId w15:val="{944F8B23-22E8-47FB-A355-1A1D2D3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2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2FF"/>
    <w:rPr>
      <w:rFonts w:ascii="宋体" w:eastAsia="宋体" w:hAnsi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02F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02FF"/>
    <w:rPr>
      <w:b/>
      <w:bCs/>
    </w:rPr>
  </w:style>
  <w:style w:type="paragraph" w:styleId="a5">
    <w:name w:val="List Paragraph"/>
    <w:basedOn w:val="a"/>
    <w:uiPriority w:val="34"/>
    <w:qFormat/>
    <w:rsid w:val="007402F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D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4D4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4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645">
              <w:marLeft w:val="225"/>
              <w:marRight w:val="22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LILIDENG</dc:creator>
  <cp:keywords/>
  <dc:description/>
  <cp:lastModifiedBy>LILIDENG</cp:lastModifiedBy>
  <cp:revision>12</cp:revision>
  <dcterms:created xsi:type="dcterms:W3CDTF">2017-09-20T08:06:00Z</dcterms:created>
  <dcterms:modified xsi:type="dcterms:W3CDTF">2019-09-25T14:51:00Z</dcterms:modified>
</cp:coreProperties>
</file>