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4A" w:rsidRPr="006C43E2" w:rsidRDefault="000A2A8E" w:rsidP="006C43E2">
      <w:pPr>
        <w:jc w:val="center"/>
        <w:rPr>
          <w:rFonts w:ascii="Times New Roman" w:eastAsia="仿宋" w:hAnsi="Times New Roman" w:cs="Times New Roman"/>
          <w:sz w:val="36"/>
          <w:szCs w:val="36"/>
        </w:rPr>
      </w:pPr>
      <w:r w:rsidRPr="00931D66">
        <w:rPr>
          <w:rFonts w:ascii="Times New Roman" w:eastAsia="仿宋" w:hAnsi="Times New Roman" w:cs="Times New Roman"/>
          <w:b/>
          <w:sz w:val="36"/>
          <w:szCs w:val="36"/>
        </w:rPr>
        <w:t>许昌学院食品与</w:t>
      </w:r>
      <w:r w:rsidR="00C77206">
        <w:rPr>
          <w:rFonts w:ascii="Times New Roman" w:eastAsia="仿宋" w:hAnsi="Times New Roman" w:cs="Times New Roman" w:hint="eastAsia"/>
          <w:b/>
          <w:sz w:val="36"/>
          <w:szCs w:val="36"/>
        </w:rPr>
        <w:t>药</w:t>
      </w:r>
      <w:r w:rsidRPr="00931D66">
        <w:rPr>
          <w:rFonts w:ascii="Times New Roman" w:eastAsia="仿宋" w:hAnsi="Times New Roman" w:cs="Times New Roman"/>
          <w:b/>
          <w:sz w:val="36"/>
          <w:szCs w:val="36"/>
        </w:rPr>
        <w:t>学院</w:t>
      </w:r>
      <w:r w:rsidR="00DE3AF4">
        <w:rPr>
          <w:rFonts w:ascii="Times New Roman" w:eastAsia="仿宋" w:hAnsi="Times New Roman" w:cs="Times New Roman" w:hint="eastAsia"/>
          <w:b/>
          <w:sz w:val="36"/>
          <w:szCs w:val="36"/>
        </w:rPr>
        <w:t xml:space="preserve"> -</w:t>
      </w:r>
      <w:r w:rsidR="00DE3AF4">
        <w:rPr>
          <w:rFonts w:ascii="Times New Roman" w:eastAsia="仿宋" w:hAnsi="Times New Roman" w:cs="Times New Roman"/>
          <w:b/>
          <w:sz w:val="36"/>
          <w:szCs w:val="36"/>
        </w:rPr>
        <w:t xml:space="preserve"> </w:t>
      </w:r>
      <w:r w:rsidRPr="006C43E2">
        <w:rPr>
          <w:rFonts w:ascii="Times New Roman" w:eastAsia="仿宋" w:hAnsi="Times New Roman" w:cs="Times New Roman"/>
          <w:sz w:val="36"/>
          <w:szCs w:val="36"/>
        </w:rPr>
        <w:t>简介</w:t>
      </w:r>
    </w:p>
    <w:p w:rsidR="000A2A8E" w:rsidRPr="006C43E2" w:rsidRDefault="000A2A8E">
      <w:pPr>
        <w:rPr>
          <w:rFonts w:ascii="Times New Roman" w:eastAsia="仿宋" w:hAnsi="Times New Roman" w:cs="Times New Roman"/>
          <w:sz w:val="24"/>
          <w:szCs w:val="24"/>
        </w:rPr>
      </w:pPr>
    </w:p>
    <w:p w:rsidR="005E529C" w:rsidRPr="005E529C" w:rsidRDefault="00C77206" w:rsidP="005E529C">
      <w:pPr>
        <w:spacing w:line="30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C77206">
        <w:rPr>
          <w:rFonts w:ascii="Times New Roman" w:eastAsia="仿宋" w:hAnsi="Times New Roman" w:cs="Times New Roman" w:hint="eastAsia"/>
          <w:sz w:val="24"/>
          <w:szCs w:val="24"/>
        </w:rPr>
        <w:t>许昌学院食品与药学院</w:t>
      </w:r>
      <w:r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Pr="00C77206">
        <w:rPr>
          <w:rFonts w:ascii="Times New Roman" w:eastAsia="仿宋" w:hAnsi="Times New Roman" w:cs="Times New Roman" w:hint="eastAsia"/>
          <w:sz w:val="24"/>
          <w:szCs w:val="24"/>
        </w:rPr>
        <w:t>现有食品科学与工程、食品质量与安全</w:t>
      </w:r>
      <w:r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C77206">
        <w:rPr>
          <w:rFonts w:ascii="Times New Roman" w:eastAsia="仿宋" w:hAnsi="Times New Roman" w:cs="Times New Roman" w:hint="eastAsia"/>
          <w:sz w:val="24"/>
          <w:szCs w:val="24"/>
        </w:rPr>
        <w:t>生物制药</w:t>
      </w:r>
      <w:r>
        <w:rPr>
          <w:rFonts w:ascii="Times New Roman" w:eastAsia="仿宋" w:hAnsi="Times New Roman" w:cs="Times New Roman" w:hint="eastAsia"/>
          <w:sz w:val="24"/>
          <w:szCs w:val="24"/>
        </w:rPr>
        <w:t>、制药工程四</w:t>
      </w:r>
      <w:r w:rsidRPr="00C77206">
        <w:rPr>
          <w:rFonts w:ascii="Times New Roman" w:eastAsia="仿宋" w:hAnsi="Times New Roman" w:cs="Times New Roman" w:hint="eastAsia"/>
          <w:sz w:val="24"/>
          <w:szCs w:val="24"/>
        </w:rPr>
        <w:t>个本科专业，</w:t>
      </w:r>
      <w:r>
        <w:rPr>
          <w:rFonts w:ascii="Times New Roman" w:eastAsia="仿宋" w:hAnsi="Times New Roman" w:cs="Times New Roman" w:hint="eastAsia"/>
          <w:sz w:val="24"/>
          <w:szCs w:val="24"/>
        </w:rPr>
        <w:t>药学一个专科专业。</w:t>
      </w:r>
      <w:r w:rsidR="005E529C" w:rsidRPr="005E529C">
        <w:rPr>
          <w:rFonts w:ascii="Times New Roman" w:eastAsia="仿宋" w:hAnsi="Times New Roman" w:cs="Times New Roman"/>
          <w:sz w:val="24"/>
          <w:szCs w:val="24"/>
        </w:rPr>
        <w:t>食品科学学科为</w:t>
      </w:r>
      <w:r w:rsidR="005E529C" w:rsidRPr="005E529C">
        <w:rPr>
          <w:rFonts w:ascii="Times New Roman" w:eastAsia="仿宋" w:hAnsi="Times New Roman" w:cs="Times New Roman"/>
          <w:b/>
          <w:sz w:val="24"/>
          <w:szCs w:val="24"/>
        </w:rPr>
        <w:t>河南省第九批重点学科</w:t>
      </w:r>
      <w:r w:rsidR="005E529C" w:rsidRPr="005E529C">
        <w:rPr>
          <w:rFonts w:ascii="Times New Roman" w:eastAsia="仿宋" w:hAnsi="Times New Roman" w:cs="Times New Roman"/>
          <w:sz w:val="24"/>
          <w:szCs w:val="24"/>
        </w:rPr>
        <w:t>，食品质量与安全专业为</w:t>
      </w:r>
      <w:r w:rsidR="005E529C" w:rsidRPr="005E529C">
        <w:rPr>
          <w:rFonts w:ascii="Times New Roman" w:eastAsia="仿宋" w:hAnsi="Times New Roman" w:cs="Times New Roman"/>
          <w:b/>
          <w:sz w:val="24"/>
          <w:szCs w:val="24"/>
        </w:rPr>
        <w:t>河南省一流本科专业建设点</w:t>
      </w:r>
      <w:r w:rsidR="005E529C" w:rsidRPr="005E529C">
        <w:rPr>
          <w:rFonts w:ascii="Times New Roman" w:eastAsia="仿宋" w:hAnsi="Times New Roman" w:cs="Times New Roman"/>
          <w:sz w:val="24"/>
          <w:szCs w:val="24"/>
        </w:rPr>
        <w:t>，目前全日制在校本科生</w:t>
      </w:r>
      <w:r w:rsidR="005E529C" w:rsidRPr="005E529C">
        <w:rPr>
          <w:rFonts w:ascii="Times New Roman" w:eastAsia="仿宋" w:hAnsi="Times New Roman" w:cs="Times New Roman"/>
          <w:sz w:val="24"/>
          <w:szCs w:val="24"/>
        </w:rPr>
        <w:t>574</w:t>
      </w:r>
      <w:r w:rsidR="005E529C" w:rsidRPr="005E529C">
        <w:rPr>
          <w:rFonts w:ascii="Times New Roman" w:eastAsia="仿宋" w:hAnsi="Times New Roman" w:cs="Times New Roman"/>
          <w:sz w:val="24"/>
          <w:szCs w:val="24"/>
        </w:rPr>
        <w:t>人。</w:t>
      </w:r>
    </w:p>
    <w:p w:rsidR="005E529C" w:rsidRPr="005E529C" w:rsidRDefault="005E529C" w:rsidP="005E529C">
      <w:pPr>
        <w:spacing w:line="30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5E529C">
        <w:rPr>
          <w:rFonts w:ascii="Times New Roman" w:eastAsia="仿宋" w:hAnsi="Times New Roman" w:cs="Times New Roman"/>
          <w:sz w:val="24"/>
          <w:szCs w:val="24"/>
        </w:rPr>
        <w:t>全院教职工</w:t>
      </w:r>
      <w:r w:rsidRPr="005E529C">
        <w:rPr>
          <w:rFonts w:ascii="Times New Roman" w:eastAsia="仿宋" w:hAnsi="Times New Roman" w:cs="Times New Roman"/>
          <w:sz w:val="24"/>
          <w:szCs w:val="24"/>
        </w:rPr>
        <w:t>41</w:t>
      </w:r>
      <w:r w:rsidRPr="005E529C">
        <w:rPr>
          <w:rFonts w:ascii="Times New Roman" w:eastAsia="仿宋" w:hAnsi="Times New Roman" w:cs="Times New Roman"/>
          <w:sz w:val="24"/>
          <w:szCs w:val="24"/>
        </w:rPr>
        <w:t>人，其中专任教师</w:t>
      </w:r>
      <w:r w:rsidRPr="005E529C">
        <w:rPr>
          <w:rFonts w:ascii="Times New Roman" w:eastAsia="仿宋" w:hAnsi="Times New Roman" w:cs="Times New Roman"/>
          <w:sz w:val="24"/>
          <w:szCs w:val="24"/>
        </w:rPr>
        <w:t>30</w:t>
      </w:r>
      <w:r w:rsidR="00032AD4">
        <w:rPr>
          <w:rFonts w:ascii="Times New Roman" w:eastAsia="仿宋" w:hAnsi="Times New Roman" w:cs="Times New Roman" w:hint="eastAsia"/>
          <w:sz w:val="24"/>
          <w:szCs w:val="24"/>
        </w:rPr>
        <w:t>人</w:t>
      </w:r>
      <w:r w:rsidR="008F5924" w:rsidRPr="006C43E2">
        <w:rPr>
          <w:rFonts w:ascii="Times New Roman" w:eastAsia="仿宋" w:hAnsi="Times New Roman" w:cs="Times New Roman"/>
          <w:sz w:val="24"/>
          <w:szCs w:val="24"/>
        </w:rPr>
        <w:t>（</w:t>
      </w:r>
      <w:r w:rsidR="008F5924" w:rsidRPr="006C43E2">
        <w:rPr>
          <w:rFonts w:ascii="Times New Roman" w:eastAsia="仿宋" w:hAnsi="Times New Roman" w:cs="Times New Roman"/>
          <w:sz w:val="24"/>
          <w:szCs w:val="24"/>
        </w:rPr>
        <w:t>28</w:t>
      </w:r>
      <w:r w:rsidR="008F5924" w:rsidRPr="006C43E2">
        <w:rPr>
          <w:rFonts w:ascii="Times New Roman" w:eastAsia="仿宋" w:hAnsi="Times New Roman" w:cs="Times New Roman"/>
          <w:sz w:val="24"/>
          <w:szCs w:val="24"/>
        </w:rPr>
        <w:t>人</w:t>
      </w:r>
      <w:r w:rsidRPr="005E529C">
        <w:rPr>
          <w:rFonts w:ascii="Times New Roman" w:eastAsia="仿宋" w:hAnsi="Times New Roman" w:cs="Times New Roman"/>
          <w:sz w:val="24"/>
          <w:szCs w:val="24"/>
        </w:rPr>
        <w:t>拥有博士学位</w:t>
      </w:r>
      <w:r w:rsidR="008F5924" w:rsidRPr="006C43E2">
        <w:rPr>
          <w:rFonts w:ascii="Times New Roman" w:eastAsia="仿宋" w:hAnsi="Times New Roman" w:cs="Times New Roman"/>
          <w:sz w:val="24"/>
          <w:szCs w:val="24"/>
        </w:rPr>
        <w:t>，占</w:t>
      </w:r>
      <w:r w:rsidRPr="005E529C">
        <w:rPr>
          <w:rFonts w:ascii="Times New Roman" w:eastAsia="仿宋" w:hAnsi="Times New Roman" w:cs="Times New Roman"/>
          <w:sz w:val="24"/>
          <w:szCs w:val="24"/>
        </w:rPr>
        <w:t>93.3%</w:t>
      </w:r>
      <w:r w:rsidR="008F5924" w:rsidRPr="006C43E2">
        <w:rPr>
          <w:rFonts w:ascii="Times New Roman" w:eastAsia="仿宋" w:hAnsi="Times New Roman" w:cs="Times New Roman"/>
          <w:sz w:val="24"/>
          <w:szCs w:val="24"/>
        </w:rPr>
        <w:t>）</w:t>
      </w:r>
      <w:r w:rsidRPr="005E529C">
        <w:rPr>
          <w:rFonts w:ascii="Times New Roman" w:eastAsia="仿宋" w:hAnsi="Times New Roman" w:cs="Times New Roman"/>
          <w:sz w:val="24"/>
          <w:szCs w:val="24"/>
        </w:rPr>
        <w:t>；专职教师中有河南省教育厅学术技术带头人</w:t>
      </w:r>
      <w:r w:rsidR="003905EA">
        <w:rPr>
          <w:rFonts w:ascii="Times New Roman" w:eastAsia="仿宋" w:hAnsi="Times New Roman" w:cs="Times New Roman"/>
          <w:sz w:val="24"/>
          <w:szCs w:val="24"/>
        </w:rPr>
        <w:t>2</w:t>
      </w:r>
      <w:bookmarkStart w:id="0" w:name="_GoBack"/>
      <w:bookmarkEnd w:id="0"/>
      <w:r w:rsidRPr="005E529C">
        <w:rPr>
          <w:rFonts w:ascii="Times New Roman" w:eastAsia="仿宋" w:hAnsi="Times New Roman" w:cs="Times New Roman"/>
          <w:sz w:val="24"/>
          <w:szCs w:val="24"/>
        </w:rPr>
        <w:t>人，河南省高校青年骨干教师</w:t>
      </w:r>
      <w:r w:rsidRPr="005E529C">
        <w:rPr>
          <w:rFonts w:ascii="Times New Roman" w:eastAsia="仿宋" w:hAnsi="Times New Roman" w:cs="Times New Roman"/>
          <w:sz w:val="24"/>
          <w:szCs w:val="24"/>
        </w:rPr>
        <w:t>3</w:t>
      </w:r>
      <w:r w:rsidRPr="005E529C">
        <w:rPr>
          <w:rFonts w:ascii="Times New Roman" w:eastAsia="仿宋" w:hAnsi="Times New Roman" w:cs="Times New Roman"/>
          <w:sz w:val="24"/>
          <w:szCs w:val="24"/>
        </w:rPr>
        <w:t>人，许昌市拔尖人才</w:t>
      </w:r>
      <w:r w:rsidRPr="005E529C">
        <w:rPr>
          <w:rFonts w:ascii="Times New Roman" w:eastAsia="仿宋" w:hAnsi="Times New Roman" w:cs="Times New Roman"/>
          <w:sz w:val="24"/>
          <w:szCs w:val="24"/>
        </w:rPr>
        <w:t>2</w:t>
      </w:r>
      <w:r w:rsidRPr="005E529C">
        <w:rPr>
          <w:rFonts w:ascii="Times New Roman" w:eastAsia="仿宋" w:hAnsi="Times New Roman" w:cs="Times New Roman"/>
          <w:sz w:val="24"/>
          <w:szCs w:val="24"/>
        </w:rPr>
        <w:t>人。</w:t>
      </w:r>
    </w:p>
    <w:p w:rsidR="005E529C" w:rsidRPr="005E529C" w:rsidRDefault="005E529C" w:rsidP="005E529C">
      <w:pPr>
        <w:spacing w:line="30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5E529C">
        <w:rPr>
          <w:rFonts w:ascii="Times New Roman" w:eastAsia="仿宋" w:hAnsi="Times New Roman" w:cs="Times New Roman"/>
          <w:sz w:val="24"/>
          <w:szCs w:val="24"/>
        </w:rPr>
        <w:t>学院建有</w:t>
      </w:r>
      <w:r w:rsidRPr="005E529C">
        <w:rPr>
          <w:rFonts w:ascii="Times New Roman" w:eastAsia="仿宋" w:hAnsi="Times New Roman" w:cs="Times New Roman"/>
          <w:b/>
          <w:sz w:val="24"/>
          <w:szCs w:val="24"/>
        </w:rPr>
        <w:t>河南省重点实验室</w:t>
      </w:r>
      <w:r w:rsidRPr="005E529C">
        <w:rPr>
          <w:rFonts w:ascii="Times New Roman" w:eastAsia="仿宋" w:hAnsi="Times New Roman" w:cs="Times New Roman"/>
          <w:sz w:val="24"/>
          <w:szCs w:val="24"/>
        </w:rPr>
        <w:t>、</w:t>
      </w:r>
      <w:r w:rsidRPr="005E529C">
        <w:rPr>
          <w:rFonts w:ascii="Times New Roman" w:eastAsia="仿宋" w:hAnsi="Times New Roman" w:cs="Times New Roman"/>
          <w:b/>
          <w:sz w:val="24"/>
          <w:szCs w:val="24"/>
        </w:rPr>
        <w:t>河南省工程实验室</w:t>
      </w:r>
      <w:r w:rsidRPr="005E529C">
        <w:rPr>
          <w:rFonts w:ascii="Times New Roman" w:eastAsia="仿宋" w:hAnsi="Times New Roman" w:cs="Times New Roman"/>
          <w:sz w:val="24"/>
          <w:szCs w:val="24"/>
        </w:rPr>
        <w:t>、</w:t>
      </w:r>
      <w:r w:rsidRPr="005E529C">
        <w:rPr>
          <w:rFonts w:ascii="Times New Roman" w:eastAsia="仿宋" w:hAnsi="Times New Roman" w:cs="Times New Roman"/>
          <w:b/>
          <w:sz w:val="24"/>
          <w:szCs w:val="24"/>
        </w:rPr>
        <w:t>河南省博士后研发基地</w:t>
      </w:r>
      <w:r w:rsidRPr="005E529C">
        <w:rPr>
          <w:rFonts w:ascii="Times New Roman" w:eastAsia="仿宋" w:hAnsi="Times New Roman" w:cs="Times New Roman"/>
          <w:sz w:val="24"/>
          <w:szCs w:val="24"/>
        </w:rPr>
        <w:t>等科研平台；建有食品生产实训中心、食品安全检测与品质控制实训中心，其中食品安全检测与品质控制实训中心入选</w:t>
      </w:r>
      <w:r w:rsidRPr="005E529C">
        <w:rPr>
          <w:rFonts w:ascii="Times New Roman" w:eastAsia="仿宋" w:hAnsi="Times New Roman" w:cs="Times New Roman"/>
          <w:b/>
          <w:sz w:val="24"/>
          <w:szCs w:val="24"/>
        </w:rPr>
        <w:t>教育部首批产教融合实训基地</w:t>
      </w:r>
      <w:r w:rsidR="00C77206">
        <w:rPr>
          <w:rFonts w:ascii="Times New Roman" w:eastAsia="仿宋" w:hAnsi="Times New Roman" w:cs="Times New Roman" w:hint="eastAsia"/>
          <w:b/>
          <w:sz w:val="24"/>
          <w:szCs w:val="24"/>
        </w:rPr>
        <w:t>2</w:t>
      </w:r>
      <w:r w:rsidR="00C77206">
        <w:rPr>
          <w:rFonts w:ascii="Times New Roman" w:eastAsia="仿宋" w:hAnsi="Times New Roman" w:cs="Times New Roman"/>
          <w:b/>
          <w:sz w:val="24"/>
          <w:szCs w:val="24"/>
        </w:rPr>
        <w:t>7</w:t>
      </w:r>
      <w:r w:rsidR="00C77206">
        <w:rPr>
          <w:rFonts w:ascii="Times New Roman" w:eastAsia="仿宋" w:hAnsi="Times New Roman" w:cs="Times New Roman" w:hint="eastAsia"/>
          <w:b/>
          <w:sz w:val="24"/>
          <w:szCs w:val="24"/>
        </w:rPr>
        <w:t>个</w:t>
      </w:r>
      <w:r w:rsidRPr="005E529C">
        <w:rPr>
          <w:rFonts w:ascii="Times New Roman" w:eastAsia="仿宋" w:hAnsi="Times New Roman" w:cs="Times New Roman"/>
          <w:b/>
          <w:sz w:val="24"/>
          <w:szCs w:val="24"/>
        </w:rPr>
        <w:t>优秀案例</w:t>
      </w:r>
      <w:r w:rsidRPr="005E529C">
        <w:rPr>
          <w:rFonts w:ascii="Times New Roman" w:eastAsia="仿宋" w:hAnsi="Times New Roman" w:cs="Times New Roman"/>
          <w:sz w:val="24"/>
          <w:szCs w:val="24"/>
        </w:rPr>
        <w:t>；拥有乳制品生产等六个实训室、果蔬实验等十四个专业实验室；拥有液质、气质、液相、气相、原子吸收</w:t>
      </w:r>
      <w:r w:rsidR="008F5924" w:rsidRPr="006C43E2">
        <w:rPr>
          <w:rFonts w:ascii="Times New Roman" w:eastAsia="仿宋" w:hAnsi="Times New Roman" w:cs="Times New Roman"/>
          <w:sz w:val="24"/>
          <w:szCs w:val="24"/>
        </w:rPr>
        <w:t>、核磁、电镜、荧光定量</w:t>
      </w:r>
      <w:r w:rsidR="008F5924" w:rsidRPr="006C43E2">
        <w:rPr>
          <w:rFonts w:ascii="Times New Roman" w:eastAsia="仿宋" w:hAnsi="Times New Roman" w:cs="Times New Roman"/>
          <w:sz w:val="24"/>
          <w:szCs w:val="24"/>
        </w:rPr>
        <w:t>PCR</w:t>
      </w:r>
      <w:r w:rsidRPr="005E529C">
        <w:rPr>
          <w:rFonts w:ascii="Times New Roman" w:eastAsia="仿宋" w:hAnsi="Times New Roman" w:cs="Times New Roman"/>
          <w:sz w:val="24"/>
          <w:szCs w:val="24"/>
        </w:rPr>
        <w:t>等多台大型仪器</w:t>
      </w:r>
      <w:r w:rsidR="00032AD4"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Pr="005E529C">
        <w:rPr>
          <w:rFonts w:ascii="Times New Roman" w:eastAsia="仿宋" w:hAnsi="Times New Roman" w:cs="Times New Roman"/>
          <w:sz w:val="24"/>
          <w:szCs w:val="24"/>
        </w:rPr>
        <w:t>从事食品安全检测与分析等，拥有第三方检测资质，是目前</w:t>
      </w:r>
      <w:r w:rsidRPr="005E529C">
        <w:rPr>
          <w:rFonts w:ascii="Times New Roman" w:eastAsia="仿宋" w:hAnsi="Times New Roman" w:cs="Times New Roman"/>
          <w:b/>
          <w:sz w:val="24"/>
          <w:szCs w:val="24"/>
        </w:rPr>
        <w:t>省内唯一获得</w:t>
      </w:r>
      <w:r w:rsidRPr="005E529C">
        <w:rPr>
          <w:rFonts w:ascii="Times New Roman" w:eastAsia="仿宋" w:hAnsi="Times New Roman" w:cs="Times New Roman"/>
          <w:b/>
          <w:sz w:val="24"/>
          <w:szCs w:val="24"/>
        </w:rPr>
        <w:t>CMA</w:t>
      </w:r>
      <w:r w:rsidRPr="005E529C">
        <w:rPr>
          <w:rFonts w:ascii="Times New Roman" w:eastAsia="仿宋" w:hAnsi="Times New Roman" w:cs="Times New Roman"/>
          <w:b/>
          <w:sz w:val="24"/>
          <w:szCs w:val="24"/>
        </w:rPr>
        <w:t>计量认证的高校</w:t>
      </w:r>
      <w:r w:rsidRPr="005E529C">
        <w:rPr>
          <w:rFonts w:ascii="Times New Roman" w:eastAsia="仿宋" w:hAnsi="Times New Roman" w:cs="Times New Roman"/>
          <w:sz w:val="24"/>
          <w:szCs w:val="24"/>
        </w:rPr>
        <w:t>。</w:t>
      </w:r>
    </w:p>
    <w:p w:rsidR="005E529C" w:rsidRPr="005E529C" w:rsidRDefault="005E529C" w:rsidP="005E529C">
      <w:pPr>
        <w:spacing w:line="30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5E529C">
        <w:rPr>
          <w:rFonts w:ascii="Times New Roman" w:eastAsia="仿宋" w:hAnsi="Times New Roman" w:cs="Times New Roman"/>
          <w:sz w:val="24"/>
          <w:szCs w:val="24"/>
        </w:rPr>
        <w:t>学院历来重视科研工作，现有</w:t>
      </w:r>
      <w:r w:rsidRPr="005E529C">
        <w:rPr>
          <w:rFonts w:ascii="Times New Roman" w:eastAsia="仿宋" w:hAnsi="Times New Roman" w:cs="Times New Roman"/>
          <w:b/>
          <w:sz w:val="24"/>
          <w:szCs w:val="24"/>
        </w:rPr>
        <w:t>河南省科技型创新团队</w:t>
      </w:r>
      <w:r w:rsidRPr="005E529C">
        <w:rPr>
          <w:rFonts w:ascii="Times New Roman" w:eastAsia="仿宋" w:hAnsi="Times New Roman" w:cs="Times New Roman"/>
          <w:b/>
          <w:sz w:val="24"/>
          <w:szCs w:val="24"/>
        </w:rPr>
        <w:t>1</w:t>
      </w:r>
      <w:r w:rsidRPr="005E529C">
        <w:rPr>
          <w:rFonts w:ascii="Times New Roman" w:eastAsia="仿宋" w:hAnsi="Times New Roman" w:cs="Times New Roman"/>
          <w:b/>
          <w:sz w:val="24"/>
          <w:szCs w:val="24"/>
        </w:rPr>
        <w:t>个</w:t>
      </w:r>
      <w:r w:rsidRPr="005E529C">
        <w:rPr>
          <w:rFonts w:ascii="Times New Roman" w:eastAsia="仿宋" w:hAnsi="Times New Roman" w:cs="Times New Roman"/>
          <w:sz w:val="24"/>
          <w:szCs w:val="24"/>
        </w:rPr>
        <w:t>、</w:t>
      </w:r>
      <w:r w:rsidRPr="005E529C">
        <w:rPr>
          <w:rFonts w:ascii="Times New Roman" w:eastAsia="仿宋" w:hAnsi="Times New Roman" w:cs="Times New Roman"/>
          <w:b/>
          <w:sz w:val="24"/>
          <w:szCs w:val="24"/>
        </w:rPr>
        <w:t>河南省高校科技创新团队</w:t>
      </w:r>
      <w:r w:rsidRPr="005E529C">
        <w:rPr>
          <w:rFonts w:ascii="Times New Roman" w:eastAsia="仿宋" w:hAnsi="Times New Roman" w:cs="Times New Roman"/>
          <w:sz w:val="24"/>
          <w:szCs w:val="24"/>
        </w:rPr>
        <w:t>1</w:t>
      </w:r>
      <w:r w:rsidRPr="005E529C">
        <w:rPr>
          <w:rFonts w:ascii="Times New Roman" w:eastAsia="仿宋" w:hAnsi="Times New Roman" w:cs="Times New Roman"/>
          <w:sz w:val="24"/>
          <w:szCs w:val="24"/>
        </w:rPr>
        <w:t>个</w:t>
      </w:r>
      <w:r w:rsidR="00C77206">
        <w:rPr>
          <w:rFonts w:ascii="Times New Roman" w:eastAsia="仿宋" w:hAnsi="Times New Roman" w:cs="Times New Roman" w:hint="eastAsia"/>
          <w:sz w:val="24"/>
          <w:szCs w:val="24"/>
        </w:rPr>
        <w:t>、许昌市</w:t>
      </w:r>
      <w:r w:rsidR="00C77206" w:rsidRPr="00C77206">
        <w:rPr>
          <w:rFonts w:ascii="Times New Roman" w:eastAsia="仿宋" w:hAnsi="Times New Roman" w:cs="Times New Roman" w:hint="eastAsia"/>
          <w:sz w:val="24"/>
          <w:szCs w:val="24"/>
        </w:rPr>
        <w:t>科技创新团队</w:t>
      </w:r>
      <w:r w:rsidR="00C77206" w:rsidRPr="00C77206">
        <w:rPr>
          <w:rFonts w:ascii="Times New Roman" w:eastAsia="仿宋" w:hAnsi="Times New Roman" w:cs="Times New Roman"/>
          <w:sz w:val="24"/>
          <w:szCs w:val="24"/>
        </w:rPr>
        <w:t>1</w:t>
      </w:r>
      <w:r w:rsidR="00C77206" w:rsidRPr="00C77206">
        <w:rPr>
          <w:rFonts w:ascii="Times New Roman" w:eastAsia="仿宋" w:hAnsi="Times New Roman" w:cs="Times New Roman"/>
          <w:sz w:val="24"/>
          <w:szCs w:val="24"/>
        </w:rPr>
        <w:t>个</w:t>
      </w:r>
      <w:r w:rsidR="005D38D6"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Pr="005E529C">
        <w:rPr>
          <w:rFonts w:ascii="Times New Roman" w:eastAsia="仿宋" w:hAnsi="Times New Roman" w:cs="Times New Roman"/>
          <w:sz w:val="24"/>
          <w:szCs w:val="24"/>
        </w:rPr>
        <w:t>近年来，学院专职教师公开发表科研论文</w:t>
      </w:r>
      <w:r w:rsidRPr="005E529C">
        <w:rPr>
          <w:rFonts w:ascii="Times New Roman" w:eastAsia="仿宋" w:hAnsi="Times New Roman" w:cs="Times New Roman"/>
          <w:sz w:val="24"/>
          <w:szCs w:val="24"/>
        </w:rPr>
        <w:t>200</w:t>
      </w:r>
      <w:r w:rsidRPr="005E529C">
        <w:rPr>
          <w:rFonts w:ascii="Times New Roman" w:eastAsia="仿宋" w:hAnsi="Times New Roman" w:cs="Times New Roman"/>
          <w:sz w:val="24"/>
          <w:szCs w:val="24"/>
        </w:rPr>
        <w:t>余篇，其中被</w:t>
      </w:r>
      <w:r w:rsidRPr="005E529C">
        <w:rPr>
          <w:rFonts w:ascii="Times New Roman" w:eastAsia="仿宋" w:hAnsi="Times New Roman" w:cs="Times New Roman"/>
          <w:sz w:val="24"/>
          <w:szCs w:val="24"/>
        </w:rPr>
        <w:t>SCI</w:t>
      </w:r>
      <w:r w:rsidRPr="005E529C">
        <w:rPr>
          <w:rFonts w:ascii="Times New Roman" w:eastAsia="仿宋" w:hAnsi="Times New Roman" w:cs="Times New Roman"/>
          <w:sz w:val="24"/>
          <w:szCs w:val="24"/>
        </w:rPr>
        <w:t>、</w:t>
      </w:r>
      <w:r w:rsidRPr="005E529C">
        <w:rPr>
          <w:rFonts w:ascii="Times New Roman" w:eastAsia="仿宋" w:hAnsi="Times New Roman" w:cs="Times New Roman"/>
          <w:sz w:val="24"/>
          <w:szCs w:val="24"/>
        </w:rPr>
        <w:t>EI</w:t>
      </w:r>
      <w:r w:rsidRPr="005E529C">
        <w:rPr>
          <w:rFonts w:ascii="Times New Roman" w:eastAsia="仿宋" w:hAnsi="Times New Roman" w:cs="Times New Roman"/>
          <w:sz w:val="24"/>
          <w:szCs w:val="24"/>
        </w:rPr>
        <w:t>收录</w:t>
      </w:r>
      <w:r w:rsidRPr="005E529C">
        <w:rPr>
          <w:rFonts w:ascii="Times New Roman" w:eastAsia="仿宋" w:hAnsi="Times New Roman" w:cs="Times New Roman"/>
          <w:sz w:val="24"/>
          <w:szCs w:val="24"/>
        </w:rPr>
        <w:t>50</w:t>
      </w:r>
      <w:r w:rsidRPr="005E529C">
        <w:rPr>
          <w:rFonts w:ascii="Times New Roman" w:eastAsia="仿宋" w:hAnsi="Times New Roman" w:cs="Times New Roman"/>
          <w:sz w:val="24"/>
          <w:szCs w:val="24"/>
        </w:rPr>
        <w:t>篇；荣获各类奖励</w:t>
      </w:r>
      <w:r w:rsidRPr="005E529C">
        <w:rPr>
          <w:rFonts w:ascii="Times New Roman" w:eastAsia="仿宋" w:hAnsi="Times New Roman" w:cs="Times New Roman"/>
          <w:sz w:val="24"/>
          <w:szCs w:val="24"/>
        </w:rPr>
        <w:t>30</w:t>
      </w:r>
      <w:r w:rsidRPr="005E529C">
        <w:rPr>
          <w:rFonts w:ascii="Times New Roman" w:eastAsia="仿宋" w:hAnsi="Times New Roman" w:cs="Times New Roman"/>
          <w:sz w:val="24"/>
          <w:szCs w:val="24"/>
        </w:rPr>
        <w:t>余项；承担各类科研项目</w:t>
      </w:r>
      <w:r w:rsidRPr="005E529C">
        <w:rPr>
          <w:rFonts w:ascii="Times New Roman" w:eastAsia="仿宋" w:hAnsi="Times New Roman" w:cs="Times New Roman"/>
          <w:sz w:val="24"/>
          <w:szCs w:val="24"/>
        </w:rPr>
        <w:t>63</w:t>
      </w:r>
      <w:r w:rsidRPr="005E529C">
        <w:rPr>
          <w:rFonts w:ascii="Times New Roman" w:eastAsia="仿宋" w:hAnsi="Times New Roman" w:cs="Times New Roman"/>
          <w:sz w:val="24"/>
          <w:szCs w:val="24"/>
        </w:rPr>
        <w:t>项，其中主持、参与国家级项目</w:t>
      </w:r>
      <w:r w:rsidRPr="005E529C">
        <w:rPr>
          <w:rFonts w:ascii="Times New Roman" w:eastAsia="仿宋" w:hAnsi="Times New Roman" w:cs="Times New Roman"/>
          <w:sz w:val="24"/>
          <w:szCs w:val="24"/>
        </w:rPr>
        <w:t>10</w:t>
      </w:r>
      <w:r w:rsidRPr="005E529C">
        <w:rPr>
          <w:rFonts w:ascii="Times New Roman" w:eastAsia="仿宋" w:hAnsi="Times New Roman" w:cs="Times New Roman"/>
          <w:sz w:val="24"/>
          <w:szCs w:val="24"/>
        </w:rPr>
        <w:t>项，合计经费近</w:t>
      </w:r>
      <w:r w:rsidRPr="005E529C">
        <w:rPr>
          <w:rFonts w:ascii="Times New Roman" w:eastAsia="仿宋" w:hAnsi="Times New Roman" w:cs="Times New Roman"/>
          <w:sz w:val="24"/>
          <w:szCs w:val="24"/>
        </w:rPr>
        <w:t>600</w:t>
      </w:r>
      <w:r w:rsidRPr="005E529C">
        <w:rPr>
          <w:rFonts w:ascii="Times New Roman" w:eastAsia="仿宋" w:hAnsi="Times New Roman" w:cs="Times New Roman"/>
          <w:sz w:val="24"/>
          <w:szCs w:val="24"/>
        </w:rPr>
        <w:t>万元；主持或参编教材、专著</w:t>
      </w:r>
      <w:r w:rsidRPr="005E529C">
        <w:rPr>
          <w:rFonts w:ascii="Times New Roman" w:eastAsia="仿宋" w:hAnsi="Times New Roman" w:cs="Times New Roman"/>
          <w:sz w:val="24"/>
          <w:szCs w:val="24"/>
        </w:rPr>
        <w:t>6</w:t>
      </w:r>
      <w:r w:rsidRPr="005E529C">
        <w:rPr>
          <w:rFonts w:ascii="Times New Roman" w:eastAsia="仿宋" w:hAnsi="Times New Roman" w:cs="Times New Roman"/>
          <w:sz w:val="24"/>
          <w:szCs w:val="24"/>
        </w:rPr>
        <w:t>部；获得授权发明专利</w:t>
      </w:r>
      <w:r w:rsidRPr="005E529C">
        <w:rPr>
          <w:rFonts w:ascii="Times New Roman" w:eastAsia="仿宋" w:hAnsi="Times New Roman" w:cs="Times New Roman"/>
          <w:sz w:val="24"/>
          <w:szCs w:val="24"/>
        </w:rPr>
        <w:t>13</w:t>
      </w:r>
      <w:r w:rsidRPr="005E529C">
        <w:rPr>
          <w:rFonts w:ascii="Times New Roman" w:eastAsia="仿宋" w:hAnsi="Times New Roman" w:cs="Times New Roman"/>
          <w:sz w:val="24"/>
          <w:szCs w:val="24"/>
        </w:rPr>
        <w:t>项。</w:t>
      </w:r>
    </w:p>
    <w:p w:rsidR="00032AD4" w:rsidRDefault="00032AD4" w:rsidP="00E64723">
      <w:pPr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:rsidR="00580228" w:rsidRDefault="00580228" w:rsidP="00E64723">
      <w:pPr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:rsidR="00272BB0" w:rsidRDefault="006D42BD" w:rsidP="00CA7FA9">
      <w:pPr>
        <w:snapToGrid w:val="0"/>
        <w:spacing w:line="312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6D42BD">
        <w:rPr>
          <w:rFonts w:ascii="Times New Roman" w:eastAsia="仿宋" w:hAnsi="Times New Roman" w:cs="Times New Roman" w:hint="eastAsia"/>
          <w:sz w:val="28"/>
          <w:szCs w:val="28"/>
        </w:rPr>
        <w:t>食品与药学院</w:t>
      </w:r>
      <w:r w:rsidR="00032AD4" w:rsidRPr="00C82ACF">
        <w:rPr>
          <w:rFonts w:ascii="Times New Roman" w:eastAsia="仿宋" w:hAnsi="Times New Roman" w:cs="Times New Roman" w:hint="eastAsia"/>
          <w:sz w:val="28"/>
          <w:szCs w:val="28"/>
        </w:rPr>
        <w:t>招聘食品或生物制药及相关专业博士</w:t>
      </w:r>
      <w:r w:rsidR="00272BB0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9E5587" w:rsidRPr="00C82ACF" w:rsidRDefault="00032AD4" w:rsidP="00CA7FA9">
      <w:pPr>
        <w:snapToGrid w:val="0"/>
        <w:spacing w:line="312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82ACF">
        <w:rPr>
          <w:rFonts w:ascii="Times New Roman" w:eastAsia="仿宋" w:hAnsi="Times New Roman" w:cs="Times New Roman" w:hint="eastAsia"/>
          <w:sz w:val="28"/>
          <w:szCs w:val="28"/>
        </w:rPr>
        <w:t>优秀博士：</w:t>
      </w:r>
      <w:r w:rsidRPr="00C82ACF">
        <w:rPr>
          <w:rFonts w:ascii="Times New Roman" w:eastAsia="仿宋" w:hAnsi="Times New Roman" w:cs="Times New Roman"/>
          <w:sz w:val="28"/>
          <w:szCs w:val="28"/>
        </w:rPr>
        <w:t>1</w:t>
      </w:r>
      <w:r w:rsidR="00EE219E">
        <w:rPr>
          <w:rFonts w:ascii="Times New Roman" w:eastAsia="仿宋" w:hAnsi="Times New Roman" w:cs="Times New Roman" w:hint="eastAsia"/>
          <w:sz w:val="28"/>
          <w:szCs w:val="28"/>
        </w:rPr>
        <w:t>免费</w:t>
      </w:r>
      <w:r w:rsidRPr="00C82ACF">
        <w:rPr>
          <w:rFonts w:ascii="Times New Roman" w:eastAsia="仿宋" w:hAnsi="Times New Roman" w:cs="Times New Roman"/>
          <w:sz w:val="28"/>
          <w:szCs w:val="28"/>
        </w:rPr>
        <w:t>提供</w:t>
      </w:r>
      <w:r w:rsidRPr="00C82ACF">
        <w:rPr>
          <w:rFonts w:ascii="Times New Roman" w:eastAsia="仿宋" w:hAnsi="Times New Roman" w:cs="Times New Roman"/>
          <w:sz w:val="28"/>
          <w:szCs w:val="28"/>
        </w:rPr>
        <w:t>100</w:t>
      </w:r>
      <w:r w:rsidRPr="00C82ACF">
        <w:rPr>
          <w:rFonts w:ascii="Times New Roman" w:eastAsia="仿宋" w:hAnsi="Times New Roman" w:cs="Times New Roman"/>
          <w:sz w:val="28"/>
          <w:szCs w:val="28"/>
        </w:rPr>
        <w:t>平住房一套（或校外购房补贴</w:t>
      </w:r>
      <w:r w:rsidRPr="00C82ACF">
        <w:rPr>
          <w:rFonts w:ascii="Times New Roman" w:eastAsia="仿宋" w:hAnsi="Times New Roman" w:cs="Times New Roman"/>
          <w:sz w:val="28"/>
          <w:szCs w:val="28"/>
        </w:rPr>
        <w:t>40</w:t>
      </w:r>
      <w:r w:rsidRPr="00C82ACF">
        <w:rPr>
          <w:rFonts w:ascii="Times New Roman" w:eastAsia="仿宋" w:hAnsi="Times New Roman" w:cs="Times New Roman"/>
          <w:sz w:val="28"/>
          <w:szCs w:val="28"/>
        </w:rPr>
        <w:t>万），</w:t>
      </w:r>
      <w:r w:rsidRPr="00C82ACF">
        <w:rPr>
          <w:rFonts w:ascii="Times New Roman" w:eastAsia="仿宋" w:hAnsi="Times New Roman" w:cs="Times New Roman"/>
          <w:sz w:val="28"/>
          <w:szCs w:val="28"/>
        </w:rPr>
        <w:t>2</w:t>
      </w:r>
      <w:r w:rsidRPr="00C82ACF">
        <w:rPr>
          <w:rFonts w:ascii="Times New Roman" w:eastAsia="仿宋" w:hAnsi="Times New Roman" w:cs="Times New Roman"/>
          <w:sz w:val="28"/>
          <w:szCs w:val="28"/>
        </w:rPr>
        <w:t>安家费</w:t>
      </w:r>
      <w:r w:rsidRPr="00C82ACF">
        <w:rPr>
          <w:rFonts w:ascii="Times New Roman" w:eastAsia="仿宋" w:hAnsi="Times New Roman" w:cs="Times New Roman"/>
          <w:sz w:val="28"/>
          <w:szCs w:val="28"/>
        </w:rPr>
        <w:t>40</w:t>
      </w:r>
      <w:r w:rsidRPr="00C82ACF">
        <w:rPr>
          <w:rFonts w:ascii="Times New Roman" w:eastAsia="仿宋" w:hAnsi="Times New Roman" w:cs="Times New Roman"/>
          <w:sz w:val="28"/>
          <w:szCs w:val="28"/>
        </w:rPr>
        <w:t>万，</w:t>
      </w:r>
      <w:r w:rsidRPr="00C82ACF">
        <w:rPr>
          <w:rFonts w:ascii="Times New Roman" w:eastAsia="仿宋" w:hAnsi="Times New Roman" w:cs="Times New Roman"/>
          <w:sz w:val="28"/>
          <w:szCs w:val="28"/>
        </w:rPr>
        <w:t>3</w:t>
      </w:r>
      <w:r w:rsidRPr="00C82ACF">
        <w:rPr>
          <w:rFonts w:ascii="Times New Roman" w:eastAsia="仿宋" w:hAnsi="Times New Roman" w:cs="Times New Roman"/>
          <w:sz w:val="28"/>
          <w:szCs w:val="28"/>
        </w:rPr>
        <w:t>科研启动费</w:t>
      </w:r>
      <w:r w:rsidRPr="00C82ACF">
        <w:rPr>
          <w:rFonts w:ascii="Times New Roman" w:eastAsia="仿宋" w:hAnsi="Times New Roman" w:cs="Times New Roman"/>
          <w:sz w:val="28"/>
          <w:szCs w:val="28"/>
        </w:rPr>
        <w:t>20</w:t>
      </w:r>
      <w:r w:rsidRPr="00C82ACF">
        <w:rPr>
          <w:rFonts w:ascii="Times New Roman" w:eastAsia="仿宋" w:hAnsi="Times New Roman" w:cs="Times New Roman"/>
          <w:sz w:val="28"/>
          <w:szCs w:val="28"/>
        </w:rPr>
        <w:t>万</w:t>
      </w:r>
      <w:r w:rsidRPr="00C82ACF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C82ACF">
        <w:rPr>
          <w:rFonts w:ascii="Times New Roman" w:eastAsia="仿宋" w:hAnsi="Times New Roman" w:cs="Times New Roman"/>
          <w:sz w:val="28"/>
          <w:szCs w:val="28"/>
        </w:rPr>
        <w:t> 4</w:t>
      </w:r>
      <w:r w:rsidRPr="00C82ACF">
        <w:rPr>
          <w:rFonts w:ascii="Times New Roman" w:eastAsia="仿宋" w:hAnsi="Times New Roman" w:cs="Times New Roman"/>
          <w:sz w:val="28"/>
          <w:szCs w:val="28"/>
        </w:rPr>
        <w:t>博士津贴</w:t>
      </w:r>
      <w:r w:rsidRPr="00C82ACF">
        <w:rPr>
          <w:rFonts w:ascii="Times New Roman" w:eastAsia="仿宋" w:hAnsi="Times New Roman" w:cs="Times New Roman"/>
          <w:sz w:val="28"/>
          <w:szCs w:val="28"/>
        </w:rPr>
        <w:t>4000</w:t>
      </w:r>
      <w:r w:rsidRPr="00C82ACF">
        <w:rPr>
          <w:rFonts w:ascii="Times New Roman" w:eastAsia="仿宋" w:hAnsi="Times New Roman" w:cs="Times New Roman"/>
          <w:sz w:val="28"/>
          <w:szCs w:val="28"/>
        </w:rPr>
        <w:t>元</w:t>
      </w:r>
      <w:r w:rsidRPr="00C82ACF">
        <w:rPr>
          <w:rFonts w:ascii="Times New Roman" w:eastAsia="仿宋" w:hAnsi="Times New Roman" w:cs="Times New Roman"/>
          <w:sz w:val="28"/>
          <w:szCs w:val="28"/>
        </w:rPr>
        <w:t>/</w:t>
      </w:r>
      <w:r w:rsidRPr="00C82ACF">
        <w:rPr>
          <w:rFonts w:ascii="Times New Roman" w:eastAsia="仿宋" w:hAnsi="Times New Roman" w:cs="Times New Roman"/>
          <w:sz w:val="28"/>
          <w:szCs w:val="28"/>
        </w:rPr>
        <w:t>月</w:t>
      </w:r>
      <w:r w:rsidRPr="00C82ACF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C82ACF">
        <w:rPr>
          <w:rFonts w:ascii="Times New Roman" w:eastAsia="仿宋" w:hAnsi="Times New Roman" w:cs="Times New Roman"/>
          <w:sz w:val="28"/>
          <w:szCs w:val="28"/>
        </w:rPr>
        <w:t> 5</w:t>
      </w:r>
      <w:r w:rsidRPr="00C82ACF">
        <w:rPr>
          <w:rFonts w:ascii="Times New Roman" w:eastAsia="仿宋" w:hAnsi="Times New Roman" w:cs="Times New Roman"/>
          <w:sz w:val="28"/>
          <w:szCs w:val="28"/>
        </w:rPr>
        <w:t>配偶硕士解决编制</w:t>
      </w:r>
      <w:r w:rsidRPr="00C82ACF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C82ACF">
        <w:rPr>
          <w:rFonts w:ascii="Times New Roman" w:eastAsia="仿宋" w:hAnsi="Times New Roman" w:cs="Times New Roman"/>
          <w:sz w:val="28"/>
          <w:szCs w:val="28"/>
        </w:rPr>
        <w:t>本科按人事代理校内安排工作。</w:t>
      </w:r>
    </w:p>
    <w:p w:rsidR="009E5587" w:rsidRDefault="00032AD4" w:rsidP="00CA7FA9">
      <w:pPr>
        <w:snapToGrid w:val="0"/>
        <w:spacing w:line="312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82ACF">
        <w:rPr>
          <w:rFonts w:ascii="Times New Roman" w:eastAsia="仿宋" w:hAnsi="Times New Roman" w:cs="Times New Roman"/>
          <w:sz w:val="28"/>
          <w:szCs w:val="28"/>
        </w:rPr>
        <w:t>一般博士：</w:t>
      </w:r>
      <w:r w:rsidRPr="00C82ACF">
        <w:rPr>
          <w:rFonts w:ascii="Times New Roman" w:eastAsia="仿宋" w:hAnsi="Times New Roman" w:cs="Times New Roman"/>
          <w:sz w:val="28"/>
          <w:szCs w:val="28"/>
        </w:rPr>
        <w:t>100</w:t>
      </w:r>
      <w:r w:rsidRPr="00C82ACF">
        <w:rPr>
          <w:rFonts w:ascii="Times New Roman" w:eastAsia="仿宋" w:hAnsi="Times New Roman" w:cs="Times New Roman"/>
          <w:sz w:val="28"/>
          <w:szCs w:val="28"/>
        </w:rPr>
        <w:t>平住房一套</w:t>
      </w:r>
      <w:r w:rsidRPr="00C82ACF">
        <w:rPr>
          <w:rFonts w:ascii="Times New Roman" w:eastAsia="仿宋" w:hAnsi="Times New Roman" w:cs="Times New Roman"/>
          <w:sz w:val="28"/>
          <w:szCs w:val="28"/>
        </w:rPr>
        <w:t>+20</w:t>
      </w:r>
      <w:r w:rsidRPr="00C82ACF">
        <w:rPr>
          <w:rFonts w:ascii="Times New Roman" w:eastAsia="仿宋" w:hAnsi="Times New Roman" w:cs="Times New Roman"/>
          <w:sz w:val="28"/>
          <w:szCs w:val="28"/>
        </w:rPr>
        <w:t>万安家费</w:t>
      </w:r>
      <w:r w:rsidRPr="00C82ACF">
        <w:rPr>
          <w:rFonts w:ascii="Times New Roman" w:eastAsia="仿宋" w:hAnsi="Times New Roman" w:cs="Times New Roman"/>
          <w:sz w:val="28"/>
          <w:szCs w:val="28"/>
        </w:rPr>
        <w:t>+15</w:t>
      </w:r>
      <w:r w:rsidRPr="00C82ACF">
        <w:rPr>
          <w:rFonts w:ascii="Times New Roman" w:eastAsia="仿宋" w:hAnsi="Times New Roman" w:cs="Times New Roman"/>
          <w:sz w:val="28"/>
          <w:szCs w:val="28"/>
        </w:rPr>
        <w:t>万科研启动费</w:t>
      </w:r>
      <w:r w:rsidR="009E5587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DE3AF4" w:rsidRDefault="00DE3AF4" w:rsidP="00CA7FA9">
      <w:pPr>
        <w:snapToGrid w:val="0"/>
        <w:spacing w:line="312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</w:p>
    <w:p w:rsidR="00032AD4" w:rsidRPr="00DE3AF4" w:rsidRDefault="00032AD4" w:rsidP="00B87424">
      <w:pPr>
        <w:snapToGrid w:val="0"/>
        <w:spacing w:line="312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DE3AF4">
        <w:rPr>
          <w:rFonts w:ascii="Times New Roman" w:eastAsia="仿宋" w:hAnsi="Times New Roman" w:cs="Times New Roman"/>
          <w:b/>
          <w:sz w:val="40"/>
          <w:szCs w:val="32"/>
        </w:rPr>
        <w:t>其他待遇及条件见学校主页</w:t>
      </w:r>
      <w:r w:rsidR="00B87424">
        <w:rPr>
          <w:rFonts w:ascii="Times New Roman" w:eastAsia="仿宋" w:hAnsi="Times New Roman" w:cs="Times New Roman" w:hint="eastAsia"/>
          <w:b/>
          <w:sz w:val="40"/>
          <w:szCs w:val="32"/>
        </w:rPr>
        <w:t xml:space="preserve"> </w:t>
      </w:r>
      <w:r w:rsidR="00B87424">
        <w:rPr>
          <w:rFonts w:ascii="Times New Roman" w:eastAsia="仿宋" w:hAnsi="Times New Roman" w:cs="Times New Roman"/>
          <w:b/>
          <w:sz w:val="40"/>
          <w:szCs w:val="32"/>
        </w:rPr>
        <w:t xml:space="preserve"> </w:t>
      </w:r>
      <w:r w:rsidRPr="00DE3AF4">
        <w:rPr>
          <w:rFonts w:ascii="Times New Roman" w:eastAsia="仿宋" w:hAnsi="Times New Roman" w:cs="Times New Roman"/>
          <w:b/>
          <w:sz w:val="28"/>
          <w:szCs w:val="28"/>
        </w:rPr>
        <w:t>（</w:t>
      </w:r>
      <w:r w:rsidR="00B87424" w:rsidRPr="00B87424">
        <w:rPr>
          <w:rFonts w:ascii="Times New Roman" w:eastAsia="仿宋" w:hAnsi="Times New Roman" w:cs="Times New Roman" w:hint="eastAsia"/>
          <w:b/>
          <w:sz w:val="28"/>
          <w:szCs w:val="28"/>
        </w:rPr>
        <w:t>许昌学院</w:t>
      </w:r>
      <w:r w:rsidR="00B87424" w:rsidRPr="00B87424">
        <w:rPr>
          <w:rFonts w:ascii="Times New Roman" w:eastAsia="仿宋" w:hAnsi="Times New Roman" w:cs="Times New Roman"/>
          <w:b/>
          <w:sz w:val="28"/>
          <w:szCs w:val="28"/>
        </w:rPr>
        <w:t>2020</w:t>
      </w:r>
      <w:r w:rsidR="00B87424" w:rsidRPr="00B87424">
        <w:rPr>
          <w:rFonts w:ascii="Times New Roman" w:eastAsia="仿宋" w:hAnsi="Times New Roman" w:cs="Times New Roman"/>
          <w:b/>
          <w:sz w:val="28"/>
          <w:szCs w:val="28"/>
        </w:rPr>
        <w:t>年诚聘高层次人才公告</w:t>
      </w:r>
      <w:r w:rsidR="00B87424">
        <w:rPr>
          <w:rFonts w:ascii="Times New Roman" w:eastAsia="仿宋" w:hAnsi="Times New Roman" w:cs="Times New Roman" w:hint="eastAsia"/>
          <w:b/>
          <w:sz w:val="28"/>
          <w:szCs w:val="28"/>
        </w:rPr>
        <w:t xml:space="preserve"> </w:t>
      </w:r>
      <w:r w:rsidR="005802E8" w:rsidRPr="00DE3AF4">
        <w:rPr>
          <w:rFonts w:ascii="Times New Roman" w:eastAsia="仿宋" w:hAnsi="Times New Roman" w:cs="Times New Roman"/>
          <w:b/>
          <w:sz w:val="28"/>
          <w:szCs w:val="28"/>
        </w:rPr>
        <w:t>https://renshichu.xcu.edu.cn/info/1238/3130.htm</w:t>
      </w:r>
      <w:r w:rsidRPr="00DE3AF4">
        <w:rPr>
          <w:rFonts w:ascii="Times New Roman" w:eastAsia="仿宋" w:hAnsi="Times New Roman" w:cs="Times New Roman"/>
          <w:b/>
          <w:sz w:val="28"/>
          <w:szCs w:val="28"/>
        </w:rPr>
        <w:t>）</w:t>
      </w:r>
    </w:p>
    <w:p w:rsidR="00DE3AF4" w:rsidRDefault="00DE3AF4" w:rsidP="004B5B45">
      <w:pPr>
        <w:snapToGrid w:val="0"/>
        <w:spacing w:line="312" w:lineRule="auto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0A2A8E" w:rsidRPr="00032AD4" w:rsidRDefault="005D38D6" w:rsidP="00ED0298">
      <w:pPr>
        <w:snapToGrid w:val="0"/>
        <w:spacing w:line="312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联系人：</w:t>
      </w:r>
      <w:r w:rsidR="009C05FD" w:rsidRPr="009C05FD">
        <w:rPr>
          <w:rFonts w:ascii="Times New Roman" w:eastAsia="仿宋" w:hAnsi="Times New Roman" w:cs="Times New Roman" w:hint="eastAsia"/>
          <w:b/>
          <w:sz w:val="28"/>
          <w:szCs w:val="28"/>
        </w:rPr>
        <w:t>食品与生物工程学院</w:t>
      </w:r>
      <w:r w:rsidR="009C05FD">
        <w:rPr>
          <w:rFonts w:ascii="Times New Roman" w:eastAsia="仿宋" w:hAnsi="Times New Roman" w:cs="Times New Roman" w:hint="eastAsia"/>
          <w:b/>
          <w:sz w:val="28"/>
          <w:szCs w:val="28"/>
        </w:rPr>
        <w:t>院长：</w:t>
      </w:r>
      <w:r w:rsidR="006F3C14">
        <w:rPr>
          <w:rFonts w:ascii="Times New Roman" w:eastAsia="仿宋" w:hAnsi="Times New Roman" w:cs="Times New Roman" w:hint="eastAsia"/>
          <w:b/>
          <w:sz w:val="28"/>
          <w:szCs w:val="28"/>
        </w:rPr>
        <w:t>王德国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，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 xml:space="preserve"> </w:t>
      </w:r>
      <w:r w:rsidR="00032AD4" w:rsidRPr="00BB15BB">
        <w:rPr>
          <w:rFonts w:ascii="Times New Roman" w:eastAsia="仿宋" w:hAnsi="Times New Roman" w:cs="Times New Roman"/>
          <w:b/>
          <w:sz w:val="28"/>
          <w:szCs w:val="28"/>
        </w:rPr>
        <w:t>电话</w:t>
      </w:r>
      <w:r w:rsidR="006F3C14">
        <w:rPr>
          <w:rFonts w:ascii="Times New Roman" w:eastAsia="仿宋" w:hAnsi="Times New Roman" w:cs="Times New Roman" w:hint="eastAsia"/>
          <w:b/>
          <w:sz w:val="28"/>
          <w:szCs w:val="28"/>
        </w:rPr>
        <w:t>:0</w:t>
      </w:r>
      <w:r w:rsidR="006F3C14">
        <w:rPr>
          <w:rFonts w:ascii="Times New Roman" w:eastAsia="仿宋" w:hAnsi="Times New Roman" w:cs="Times New Roman"/>
          <w:b/>
          <w:sz w:val="28"/>
          <w:szCs w:val="28"/>
        </w:rPr>
        <w:t>374</w:t>
      </w:r>
      <w:r w:rsidR="006F3C14">
        <w:rPr>
          <w:rFonts w:ascii="Times New Roman" w:eastAsia="仿宋" w:hAnsi="Times New Roman" w:cs="Times New Roman" w:hint="eastAsia"/>
          <w:b/>
          <w:sz w:val="28"/>
          <w:szCs w:val="28"/>
        </w:rPr>
        <w:t>-</w:t>
      </w:r>
      <w:r w:rsidR="006F3C14">
        <w:rPr>
          <w:rFonts w:ascii="Times New Roman" w:eastAsia="仿宋" w:hAnsi="Times New Roman" w:cs="Times New Roman"/>
          <w:b/>
          <w:sz w:val="28"/>
          <w:szCs w:val="28"/>
        </w:rPr>
        <w:t>2968907</w:t>
      </w:r>
    </w:p>
    <w:sectPr w:rsidR="000A2A8E" w:rsidRPr="00032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E"/>
    <w:rsid w:val="00025FAE"/>
    <w:rsid w:val="000329C9"/>
    <w:rsid w:val="00032AD4"/>
    <w:rsid w:val="000A2A8E"/>
    <w:rsid w:val="000D44DD"/>
    <w:rsid w:val="00263B35"/>
    <w:rsid w:val="00272BB0"/>
    <w:rsid w:val="003905EA"/>
    <w:rsid w:val="004B5B45"/>
    <w:rsid w:val="00580228"/>
    <w:rsid w:val="005802E8"/>
    <w:rsid w:val="005D38D6"/>
    <w:rsid w:val="005E529C"/>
    <w:rsid w:val="006B3700"/>
    <w:rsid w:val="006C43E2"/>
    <w:rsid w:val="006D42BD"/>
    <w:rsid w:val="006F3C14"/>
    <w:rsid w:val="007E028D"/>
    <w:rsid w:val="008410DE"/>
    <w:rsid w:val="008F5924"/>
    <w:rsid w:val="00931D66"/>
    <w:rsid w:val="00932F09"/>
    <w:rsid w:val="00966D87"/>
    <w:rsid w:val="009C05FD"/>
    <w:rsid w:val="009E5587"/>
    <w:rsid w:val="00B3474A"/>
    <w:rsid w:val="00B56FAF"/>
    <w:rsid w:val="00B87424"/>
    <w:rsid w:val="00BA178D"/>
    <w:rsid w:val="00BB15BB"/>
    <w:rsid w:val="00C77206"/>
    <w:rsid w:val="00C82ACF"/>
    <w:rsid w:val="00CA7FA9"/>
    <w:rsid w:val="00D27137"/>
    <w:rsid w:val="00D64166"/>
    <w:rsid w:val="00DE3AF4"/>
    <w:rsid w:val="00DF443E"/>
    <w:rsid w:val="00E1305A"/>
    <w:rsid w:val="00E64723"/>
    <w:rsid w:val="00E97DC0"/>
    <w:rsid w:val="00EA7ED4"/>
    <w:rsid w:val="00ED0298"/>
    <w:rsid w:val="00EE219E"/>
    <w:rsid w:val="00F9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303B"/>
  <w15:chartTrackingRefBased/>
  <w15:docId w15:val="{A57598AD-5989-440A-847A-A781FF5D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2A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2020-06-08T07:03:00Z</dcterms:created>
  <dcterms:modified xsi:type="dcterms:W3CDTF">2020-06-08T07:30:00Z</dcterms:modified>
</cp:coreProperties>
</file>