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791" w:rsidRPr="00A14186" w:rsidRDefault="00832791" w:rsidP="00832791">
      <w:pPr>
        <w:spacing w:line="360" w:lineRule="auto"/>
        <w:jc w:val="center"/>
        <w:rPr>
          <w:b/>
          <w:szCs w:val="21"/>
        </w:rPr>
      </w:pPr>
      <w:r w:rsidRPr="00A14186">
        <w:rPr>
          <w:rFonts w:hint="eastAsia"/>
          <w:b/>
          <w:sz w:val="28"/>
          <w:szCs w:val="28"/>
        </w:rPr>
        <w:t>食品科学学院</w:t>
      </w:r>
      <w:r w:rsidRPr="00A14186">
        <w:rPr>
          <w:rFonts w:asciiTheme="majorEastAsia" w:eastAsiaTheme="majorEastAsia" w:hAnsiTheme="majorEastAsia" w:hint="eastAsia"/>
          <w:b/>
          <w:sz w:val="28"/>
          <w:szCs w:val="28"/>
        </w:rPr>
        <w:t>201</w:t>
      </w:r>
      <w:r w:rsidR="00855890">
        <w:rPr>
          <w:rFonts w:asciiTheme="majorEastAsia" w:eastAsiaTheme="majorEastAsia" w:hAnsiTheme="majorEastAsia" w:hint="eastAsia"/>
          <w:b/>
          <w:sz w:val="28"/>
          <w:szCs w:val="28"/>
        </w:rPr>
        <w:t>9</w:t>
      </w:r>
      <w:r w:rsidR="00A14186" w:rsidRPr="00A14186">
        <w:rPr>
          <w:rFonts w:asciiTheme="majorEastAsia" w:eastAsiaTheme="majorEastAsia" w:hAnsiTheme="majorEastAsia" w:hint="eastAsia"/>
          <w:b/>
          <w:sz w:val="28"/>
          <w:szCs w:val="28"/>
        </w:rPr>
        <w:t>年</w:t>
      </w:r>
      <w:r w:rsidR="00855890">
        <w:rPr>
          <w:rFonts w:hint="eastAsia"/>
          <w:b/>
          <w:sz w:val="28"/>
          <w:szCs w:val="28"/>
        </w:rPr>
        <w:t>励学助学金实施办法</w:t>
      </w:r>
      <w:r w:rsidR="00A14186" w:rsidRPr="00A14186">
        <w:rPr>
          <w:rFonts w:hint="eastAsia"/>
          <w:b/>
          <w:sz w:val="28"/>
          <w:szCs w:val="28"/>
        </w:rPr>
        <w:t>（试行）</w:t>
      </w:r>
    </w:p>
    <w:p w:rsidR="00832791" w:rsidRPr="00A14186" w:rsidRDefault="00832791" w:rsidP="00832791">
      <w:pPr>
        <w:spacing w:line="360" w:lineRule="auto"/>
        <w:ind w:firstLineChars="250" w:firstLine="700"/>
        <w:jc w:val="left"/>
        <w:rPr>
          <w:sz w:val="28"/>
          <w:szCs w:val="28"/>
        </w:rPr>
      </w:pPr>
      <w:r w:rsidRPr="00A14186">
        <w:rPr>
          <w:rFonts w:hint="eastAsia"/>
          <w:sz w:val="28"/>
          <w:szCs w:val="28"/>
        </w:rPr>
        <w:t>为进一步提高研究生培养质量，鼓励广大家庭经济困难的研究生勤奋学习、刻苦钻研、勇于创新、积极就业，经校友捐助、西南大学食品科学学院特设立“励学</w:t>
      </w:r>
      <w:r w:rsidR="00BF0DFA" w:rsidRPr="00A14186">
        <w:rPr>
          <w:rFonts w:hint="eastAsia"/>
          <w:sz w:val="28"/>
          <w:szCs w:val="28"/>
        </w:rPr>
        <w:t>助学金”，表彰奖励在学习、科研</w:t>
      </w:r>
      <w:r w:rsidRPr="00A14186">
        <w:rPr>
          <w:rFonts w:hint="eastAsia"/>
          <w:sz w:val="28"/>
          <w:szCs w:val="28"/>
        </w:rPr>
        <w:t>等方面</w:t>
      </w:r>
      <w:r w:rsidR="00BF0DFA" w:rsidRPr="00A14186">
        <w:rPr>
          <w:rFonts w:hint="eastAsia"/>
          <w:sz w:val="28"/>
          <w:szCs w:val="28"/>
        </w:rPr>
        <w:t>成绩突出</w:t>
      </w:r>
      <w:r w:rsidRPr="00A14186">
        <w:rPr>
          <w:rFonts w:hint="eastAsia"/>
          <w:sz w:val="28"/>
          <w:szCs w:val="28"/>
        </w:rPr>
        <w:t>的研究生。</w:t>
      </w:r>
    </w:p>
    <w:p w:rsidR="00832791" w:rsidRPr="00A14186" w:rsidRDefault="00832791" w:rsidP="00797945">
      <w:pPr>
        <w:adjustRightInd w:val="0"/>
        <w:snapToGrid w:val="0"/>
        <w:spacing w:line="288" w:lineRule="auto"/>
        <w:rPr>
          <w:b/>
          <w:sz w:val="28"/>
          <w:szCs w:val="28"/>
        </w:rPr>
      </w:pPr>
      <w:r w:rsidRPr="00A14186">
        <w:rPr>
          <w:rFonts w:hint="eastAsia"/>
          <w:b/>
          <w:sz w:val="28"/>
          <w:szCs w:val="28"/>
        </w:rPr>
        <w:t>一、组织领导</w:t>
      </w:r>
    </w:p>
    <w:p w:rsidR="00832791" w:rsidRPr="00A14186" w:rsidRDefault="00832791" w:rsidP="00832791">
      <w:pPr>
        <w:adjustRightInd w:val="0"/>
        <w:snapToGrid w:val="0"/>
        <w:spacing w:line="360" w:lineRule="auto"/>
        <w:ind w:firstLineChars="200" w:firstLine="560"/>
        <w:rPr>
          <w:sz w:val="28"/>
          <w:szCs w:val="28"/>
        </w:rPr>
      </w:pPr>
      <w:r w:rsidRPr="00A14186">
        <w:rPr>
          <w:sz w:val="28"/>
          <w:szCs w:val="28"/>
        </w:rPr>
        <w:t>学院成立</w:t>
      </w:r>
      <w:r w:rsidRPr="00A14186">
        <w:rPr>
          <w:rFonts w:hint="eastAsia"/>
          <w:sz w:val="28"/>
          <w:szCs w:val="28"/>
        </w:rPr>
        <w:t>“励学助</w:t>
      </w:r>
      <w:r w:rsidRPr="00A14186">
        <w:rPr>
          <w:sz w:val="28"/>
          <w:szCs w:val="28"/>
        </w:rPr>
        <w:t>学金</w:t>
      </w:r>
      <w:r w:rsidRPr="00A14186">
        <w:rPr>
          <w:rFonts w:hint="eastAsia"/>
          <w:sz w:val="28"/>
          <w:szCs w:val="28"/>
        </w:rPr>
        <w:t>”评审委员会</w:t>
      </w:r>
      <w:r w:rsidRPr="00A14186">
        <w:rPr>
          <w:sz w:val="28"/>
          <w:szCs w:val="28"/>
        </w:rPr>
        <w:t>，负责</w:t>
      </w:r>
      <w:r w:rsidRPr="00A14186">
        <w:rPr>
          <w:rFonts w:hint="eastAsia"/>
          <w:sz w:val="28"/>
          <w:szCs w:val="28"/>
        </w:rPr>
        <w:t>助</w:t>
      </w:r>
      <w:r w:rsidRPr="00A14186">
        <w:rPr>
          <w:sz w:val="28"/>
          <w:szCs w:val="28"/>
        </w:rPr>
        <w:t>学金评定的</w:t>
      </w:r>
      <w:r w:rsidRPr="00A14186">
        <w:rPr>
          <w:rFonts w:hint="eastAsia"/>
          <w:sz w:val="28"/>
          <w:szCs w:val="28"/>
        </w:rPr>
        <w:t>申请</w:t>
      </w:r>
      <w:r w:rsidRPr="00A14186">
        <w:rPr>
          <w:sz w:val="28"/>
          <w:szCs w:val="28"/>
        </w:rPr>
        <w:t>受理</w:t>
      </w:r>
      <w:r w:rsidRPr="00A14186">
        <w:rPr>
          <w:rFonts w:hint="eastAsia"/>
          <w:sz w:val="28"/>
          <w:szCs w:val="28"/>
        </w:rPr>
        <w:t>、</w:t>
      </w:r>
      <w:r w:rsidRPr="00A14186">
        <w:rPr>
          <w:sz w:val="28"/>
          <w:szCs w:val="28"/>
        </w:rPr>
        <w:t>初步审核以及</w:t>
      </w:r>
      <w:r w:rsidRPr="00A14186">
        <w:rPr>
          <w:rFonts w:hint="eastAsia"/>
          <w:sz w:val="28"/>
          <w:szCs w:val="28"/>
        </w:rPr>
        <w:t>方案</w:t>
      </w:r>
      <w:r w:rsidRPr="00A14186">
        <w:rPr>
          <w:sz w:val="28"/>
          <w:szCs w:val="28"/>
        </w:rPr>
        <w:t>修订</w:t>
      </w:r>
      <w:r w:rsidRPr="00A14186">
        <w:rPr>
          <w:rFonts w:hint="eastAsia"/>
          <w:sz w:val="28"/>
          <w:szCs w:val="28"/>
        </w:rPr>
        <w:t>。</w:t>
      </w:r>
    </w:p>
    <w:p w:rsidR="00832791" w:rsidRPr="00A14186" w:rsidRDefault="00832791" w:rsidP="00832791">
      <w:pPr>
        <w:adjustRightInd w:val="0"/>
        <w:snapToGrid w:val="0"/>
        <w:spacing w:line="360" w:lineRule="auto"/>
        <w:ind w:firstLineChars="200" w:firstLine="560"/>
        <w:rPr>
          <w:sz w:val="28"/>
          <w:szCs w:val="28"/>
        </w:rPr>
      </w:pPr>
      <w:r w:rsidRPr="00A14186">
        <w:rPr>
          <w:rFonts w:hint="eastAsia"/>
          <w:sz w:val="28"/>
          <w:szCs w:val="28"/>
        </w:rPr>
        <w:t>主</w:t>
      </w:r>
      <w:r w:rsidRPr="00A14186">
        <w:rPr>
          <w:rFonts w:hint="eastAsia"/>
          <w:sz w:val="28"/>
          <w:szCs w:val="28"/>
        </w:rPr>
        <w:t xml:space="preserve">  </w:t>
      </w:r>
      <w:r w:rsidRPr="00A14186">
        <w:rPr>
          <w:rFonts w:hint="eastAsia"/>
          <w:sz w:val="28"/>
          <w:szCs w:val="28"/>
        </w:rPr>
        <w:t>任</w:t>
      </w:r>
      <w:r w:rsidRPr="00A14186">
        <w:rPr>
          <w:sz w:val="28"/>
          <w:szCs w:val="28"/>
        </w:rPr>
        <w:t>：</w:t>
      </w:r>
      <w:r w:rsidR="00BF0DFA" w:rsidRPr="00A14186">
        <w:rPr>
          <w:rFonts w:hint="eastAsia"/>
          <w:sz w:val="28"/>
          <w:szCs w:val="28"/>
        </w:rPr>
        <w:t>周大明</w:t>
      </w:r>
    </w:p>
    <w:p w:rsidR="00832791" w:rsidRPr="00A14186" w:rsidRDefault="00832791" w:rsidP="00832791">
      <w:pPr>
        <w:adjustRightInd w:val="0"/>
        <w:snapToGrid w:val="0"/>
        <w:spacing w:line="360" w:lineRule="auto"/>
        <w:ind w:firstLineChars="200" w:firstLine="560"/>
        <w:rPr>
          <w:sz w:val="28"/>
          <w:szCs w:val="28"/>
        </w:rPr>
      </w:pPr>
      <w:proofErr w:type="gramStart"/>
      <w:r w:rsidRPr="00A14186">
        <w:rPr>
          <w:rFonts w:hint="eastAsia"/>
          <w:sz w:val="28"/>
          <w:szCs w:val="28"/>
        </w:rPr>
        <w:t>秘</w:t>
      </w:r>
      <w:proofErr w:type="gramEnd"/>
      <w:r w:rsidRPr="00A14186">
        <w:rPr>
          <w:rFonts w:hint="eastAsia"/>
          <w:sz w:val="28"/>
          <w:szCs w:val="28"/>
        </w:rPr>
        <w:t xml:space="preserve">  </w:t>
      </w:r>
      <w:r w:rsidRPr="00A14186">
        <w:rPr>
          <w:rFonts w:hint="eastAsia"/>
          <w:sz w:val="28"/>
          <w:szCs w:val="28"/>
        </w:rPr>
        <w:t>书</w:t>
      </w:r>
      <w:r w:rsidRPr="00A14186">
        <w:rPr>
          <w:sz w:val="28"/>
          <w:szCs w:val="28"/>
        </w:rPr>
        <w:t>：</w:t>
      </w:r>
      <w:r w:rsidR="00BF0DFA" w:rsidRPr="00A14186">
        <w:rPr>
          <w:rFonts w:hint="eastAsia"/>
          <w:sz w:val="28"/>
          <w:szCs w:val="28"/>
        </w:rPr>
        <w:t>胡</w:t>
      </w:r>
      <w:r w:rsidR="00BF0DFA" w:rsidRPr="00A14186">
        <w:rPr>
          <w:rFonts w:hint="eastAsia"/>
          <w:sz w:val="28"/>
          <w:szCs w:val="28"/>
        </w:rPr>
        <w:t xml:space="preserve">  </w:t>
      </w:r>
      <w:proofErr w:type="gramStart"/>
      <w:r w:rsidR="00BF0DFA" w:rsidRPr="00A14186">
        <w:rPr>
          <w:rFonts w:hint="eastAsia"/>
          <w:sz w:val="28"/>
          <w:szCs w:val="28"/>
        </w:rPr>
        <w:t>孜</w:t>
      </w:r>
      <w:proofErr w:type="gramEnd"/>
    </w:p>
    <w:p w:rsidR="00832791" w:rsidRPr="00A14186" w:rsidRDefault="00832791" w:rsidP="00797945">
      <w:pPr>
        <w:spacing w:line="360" w:lineRule="auto"/>
        <w:rPr>
          <w:b/>
          <w:sz w:val="28"/>
          <w:szCs w:val="28"/>
        </w:rPr>
      </w:pPr>
      <w:r w:rsidRPr="00A14186">
        <w:rPr>
          <w:rFonts w:hint="eastAsia"/>
          <w:b/>
          <w:sz w:val="28"/>
          <w:szCs w:val="28"/>
        </w:rPr>
        <w:t>二、资助对象</w:t>
      </w:r>
    </w:p>
    <w:p w:rsidR="00745862" w:rsidRPr="00A14186" w:rsidRDefault="00745862" w:rsidP="00832791">
      <w:pPr>
        <w:spacing w:line="360" w:lineRule="auto"/>
        <w:ind w:firstLineChars="200" w:firstLine="560"/>
        <w:rPr>
          <w:sz w:val="28"/>
          <w:szCs w:val="28"/>
        </w:rPr>
      </w:pPr>
      <w:r w:rsidRPr="00A14186">
        <w:rPr>
          <w:rFonts w:hint="eastAsia"/>
          <w:sz w:val="28"/>
          <w:szCs w:val="28"/>
        </w:rPr>
        <w:t>全日制非在职</w:t>
      </w:r>
      <w:r w:rsidR="00797945" w:rsidRPr="00A14186">
        <w:rPr>
          <w:rFonts w:hint="eastAsia"/>
          <w:sz w:val="28"/>
          <w:szCs w:val="28"/>
        </w:rPr>
        <w:t>二、三年级</w:t>
      </w:r>
      <w:r w:rsidRPr="00A14186">
        <w:rPr>
          <w:rFonts w:hint="eastAsia"/>
          <w:sz w:val="28"/>
          <w:szCs w:val="28"/>
        </w:rPr>
        <w:t>硕士研究生</w:t>
      </w:r>
    </w:p>
    <w:p w:rsidR="00797945" w:rsidRPr="00A14186" w:rsidRDefault="00832791" w:rsidP="00797945">
      <w:pPr>
        <w:spacing w:line="360" w:lineRule="auto"/>
        <w:rPr>
          <w:sz w:val="28"/>
          <w:szCs w:val="28"/>
        </w:rPr>
      </w:pPr>
      <w:r w:rsidRPr="00A14186">
        <w:rPr>
          <w:rFonts w:hint="eastAsia"/>
          <w:b/>
          <w:sz w:val="28"/>
          <w:szCs w:val="28"/>
        </w:rPr>
        <w:t>三、资助金额：</w:t>
      </w:r>
    </w:p>
    <w:p w:rsidR="00832791" w:rsidRPr="00A14186" w:rsidRDefault="00797945" w:rsidP="00797945">
      <w:pPr>
        <w:spacing w:line="360" w:lineRule="auto"/>
        <w:ind w:firstLineChars="200" w:firstLine="560"/>
        <w:rPr>
          <w:sz w:val="28"/>
          <w:szCs w:val="28"/>
        </w:rPr>
      </w:pPr>
      <w:r w:rsidRPr="00A14186">
        <w:rPr>
          <w:rFonts w:hint="eastAsia"/>
          <w:sz w:val="28"/>
          <w:szCs w:val="28"/>
        </w:rPr>
        <w:t>一等</w:t>
      </w:r>
      <w:r w:rsidR="00832791" w:rsidRPr="00A14186">
        <w:rPr>
          <w:rFonts w:hint="eastAsia"/>
          <w:sz w:val="28"/>
          <w:szCs w:val="28"/>
        </w:rPr>
        <w:t>：</w:t>
      </w:r>
      <w:r w:rsidR="00832791" w:rsidRPr="00A14186">
        <w:rPr>
          <w:rFonts w:hint="eastAsia"/>
          <w:sz w:val="28"/>
          <w:szCs w:val="28"/>
        </w:rPr>
        <w:t>1000</w:t>
      </w:r>
      <w:r w:rsidR="00832791" w:rsidRPr="00A14186">
        <w:rPr>
          <w:rFonts w:hint="eastAsia"/>
          <w:sz w:val="28"/>
          <w:szCs w:val="28"/>
        </w:rPr>
        <w:t>元</w:t>
      </w:r>
      <w:r w:rsidR="00832791" w:rsidRPr="00A14186">
        <w:rPr>
          <w:rFonts w:hint="eastAsia"/>
          <w:sz w:val="28"/>
          <w:szCs w:val="28"/>
        </w:rPr>
        <w:t>/</w:t>
      </w:r>
      <w:r w:rsidRPr="00A14186">
        <w:rPr>
          <w:rFonts w:hint="eastAsia"/>
          <w:sz w:val="28"/>
          <w:szCs w:val="28"/>
        </w:rPr>
        <w:t>人，</w:t>
      </w:r>
      <w:r w:rsidR="00832791" w:rsidRPr="00A14186">
        <w:rPr>
          <w:rFonts w:hint="eastAsia"/>
          <w:sz w:val="28"/>
          <w:szCs w:val="28"/>
        </w:rPr>
        <w:t xml:space="preserve"> 6</w:t>
      </w:r>
      <w:r w:rsidR="00832791" w:rsidRPr="00A14186">
        <w:rPr>
          <w:rFonts w:hint="eastAsia"/>
          <w:sz w:val="28"/>
          <w:szCs w:val="28"/>
        </w:rPr>
        <w:t>人；</w:t>
      </w:r>
    </w:p>
    <w:p w:rsidR="00832791" w:rsidRPr="00A14186" w:rsidRDefault="00797945" w:rsidP="00797945">
      <w:pPr>
        <w:spacing w:line="360" w:lineRule="auto"/>
        <w:ind w:firstLineChars="200" w:firstLine="560"/>
        <w:rPr>
          <w:sz w:val="28"/>
          <w:szCs w:val="28"/>
        </w:rPr>
      </w:pPr>
      <w:r w:rsidRPr="00A14186">
        <w:rPr>
          <w:rFonts w:hint="eastAsia"/>
          <w:sz w:val="28"/>
          <w:szCs w:val="28"/>
        </w:rPr>
        <w:t>二等</w:t>
      </w:r>
      <w:r w:rsidR="00832791" w:rsidRPr="00A14186">
        <w:rPr>
          <w:rFonts w:hint="eastAsia"/>
          <w:sz w:val="28"/>
          <w:szCs w:val="28"/>
        </w:rPr>
        <w:t>：</w:t>
      </w:r>
      <w:r w:rsidR="00832791" w:rsidRPr="00A14186">
        <w:rPr>
          <w:rFonts w:hint="eastAsia"/>
          <w:sz w:val="28"/>
          <w:szCs w:val="28"/>
        </w:rPr>
        <w:t>800</w:t>
      </w:r>
      <w:r w:rsidR="00832791" w:rsidRPr="00A14186">
        <w:rPr>
          <w:rFonts w:hint="eastAsia"/>
          <w:sz w:val="28"/>
          <w:szCs w:val="28"/>
        </w:rPr>
        <w:t>元</w:t>
      </w:r>
      <w:r w:rsidR="00832791" w:rsidRPr="00A14186">
        <w:rPr>
          <w:rFonts w:hint="eastAsia"/>
          <w:sz w:val="28"/>
          <w:szCs w:val="28"/>
        </w:rPr>
        <w:t>/</w:t>
      </w:r>
      <w:r w:rsidR="00832791" w:rsidRPr="00A14186">
        <w:rPr>
          <w:rFonts w:hint="eastAsia"/>
          <w:sz w:val="28"/>
          <w:szCs w:val="28"/>
        </w:rPr>
        <w:t>人，</w:t>
      </w:r>
      <w:r w:rsidR="007E4EDF">
        <w:rPr>
          <w:rFonts w:hint="eastAsia"/>
          <w:sz w:val="28"/>
          <w:szCs w:val="28"/>
        </w:rPr>
        <w:t xml:space="preserve"> </w:t>
      </w:r>
      <w:r w:rsidR="00832791" w:rsidRPr="00A14186">
        <w:rPr>
          <w:rFonts w:hint="eastAsia"/>
          <w:sz w:val="28"/>
          <w:szCs w:val="28"/>
        </w:rPr>
        <w:t>10</w:t>
      </w:r>
      <w:r w:rsidR="00832791" w:rsidRPr="00A14186">
        <w:rPr>
          <w:rFonts w:hint="eastAsia"/>
          <w:sz w:val="28"/>
          <w:szCs w:val="28"/>
        </w:rPr>
        <w:t>人；</w:t>
      </w:r>
      <w:r w:rsidR="00832791" w:rsidRPr="00A14186">
        <w:rPr>
          <w:rFonts w:hint="eastAsia"/>
          <w:sz w:val="28"/>
          <w:szCs w:val="28"/>
        </w:rPr>
        <w:t xml:space="preserve"> </w:t>
      </w:r>
    </w:p>
    <w:p w:rsidR="00832791" w:rsidRPr="00A14186" w:rsidRDefault="00797945" w:rsidP="00797945">
      <w:pPr>
        <w:spacing w:line="360" w:lineRule="auto"/>
        <w:ind w:firstLineChars="200" w:firstLine="560"/>
        <w:rPr>
          <w:sz w:val="28"/>
          <w:szCs w:val="28"/>
        </w:rPr>
      </w:pPr>
      <w:r w:rsidRPr="00A14186">
        <w:rPr>
          <w:rFonts w:hint="eastAsia"/>
          <w:sz w:val="28"/>
          <w:szCs w:val="28"/>
        </w:rPr>
        <w:t>三等</w:t>
      </w:r>
      <w:r w:rsidR="00832791" w:rsidRPr="00A14186">
        <w:rPr>
          <w:rFonts w:hint="eastAsia"/>
          <w:sz w:val="28"/>
          <w:szCs w:val="28"/>
        </w:rPr>
        <w:t>：</w:t>
      </w:r>
      <w:r w:rsidR="00832791" w:rsidRPr="00A14186">
        <w:rPr>
          <w:rFonts w:hint="eastAsia"/>
          <w:sz w:val="28"/>
          <w:szCs w:val="28"/>
        </w:rPr>
        <w:t>600</w:t>
      </w:r>
      <w:r w:rsidR="00832791" w:rsidRPr="00A14186">
        <w:rPr>
          <w:rFonts w:hint="eastAsia"/>
          <w:sz w:val="28"/>
          <w:szCs w:val="28"/>
        </w:rPr>
        <w:t>元</w:t>
      </w:r>
      <w:r w:rsidR="00832791" w:rsidRPr="00A14186">
        <w:rPr>
          <w:rFonts w:hint="eastAsia"/>
          <w:sz w:val="28"/>
          <w:szCs w:val="28"/>
        </w:rPr>
        <w:t>/</w:t>
      </w:r>
      <w:r w:rsidR="00832791" w:rsidRPr="00A14186">
        <w:rPr>
          <w:rFonts w:hint="eastAsia"/>
          <w:sz w:val="28"/>
          <w:szCs w:val="28"/>
        </w:rPr>
        <w:t>人，</w:t>
      </w:r>
      <w:r w:rsidR="007E4EDF">
        <w:rPr>
          <w:rFonts w:hint="eastAsia"/>
          <w:sz w:val="28"/>
          <w:szCs w:val="28"/>
        </w:rPr>
        <w:t xml:space="preserve"> </w:t>
      </w:r>
      <w:r w:rsidR="00832791" w:rsidRPr="00A14186">
        <w:rPr>
          <w:rFonts w:hint="eastAsia"/>
          <w:sz w:val="28"/>
          <w:szCs w:val="28"/>
        </w:rPr>
        <w:t>10</w:t>
      </w:r>
      <w:r w:rsidR="00832791" w:rsidRPr="00A14186">
        <w:rPr>
          <w:rFonts w:hint="eastAsia"/>
          <w:sz w:val="28"/>
          <w:szCs w:val="28"/>
        </w:rPr>
        <w:t>人。</w:t>
      </w:r>
      <w:r w:rsidR="00832791" w:rsidRPr="00A14186">
        <w:rPr>
          <w:rFonts w:hint="eastAsia"/>
          <w:sz w:val="28"/>
          <w:szCs w:val="28"/>
        </w:rPr>
        <w:t xml:space="preserve"> </w:t>
      </w:r>
      <w:r w:rsidR="00832791" w:rsidRPr="00A14186">
        <w:rPr>
          <w:sz w:val="28"/>
          <w:szCs w:val="28"/>
        </w:rPr>
        <w:t xml:space="preserve"> </w:t>
      </w:r>
    </w:p>
    <w:p w:rsidR="00B738E4" w:rsidRPr="00CB1605" w:rsidRDefault="00832791" w:rsidP="00797945">
      <w:pPr>
        <w:spacing w:line="360" w:lineRule="auto"/>
        <w:rPr>
          <w:sz w:val="28"/>
          <w:szCs w:val="28"/>
        </w:rPr>
      </w:pPr>
      <w:bookmarkStart w:id="0" w:name="_GoBack"/>
      <w:bookmarkEnd w:id="0"/>
      <w:r w:rsidRPr="00CB1605">
        <w:rPr>
          <w:rFonts w:hint="eastAsia"/>
          <w:b/>
          <w:sz w:val="28"/>
          <w:szCs w:val="28"/>
        </w:rPr>
        <w:t>四</w:t>
      </w:r>
      <w:r w:rsidR="00E35BB1" w:rsidRPr="00CB1605">
        <w:rPr>
          <w:rFonts w:hint="eastAsia"/>
          <w:b/>
          <w:sz w:val="28"/>
          <w:szCs w:val="28"/>
        </w:rPr>
        <w:t>、评选时间</w:t>
      </w:r>
      <w:r w:rsidR="00E35BB1" w:rsidRPr="00CB1605">
        <w:rPr>
          <w:rFonts w:hint="eastAsia"/>
          <w:sz w:val="28"/>
          <w:szCs w:val="28"/>
        </w:rPr>
        <w:t>：</w:t>
      </w:r>
    </w:p>
    <w:p w:rsidR="00B738E4" w:rsidRPr="00CB1605" w:rsidRDefault="00B738E4" w:rsidP="00CB1605">
      <w:pPr>
        <w:widowControl/>
        <w:spacing w:before="100" w:beforeAutospacing="1" w:after="100" w:afterAutospacing="1" w:line="240" w:lineRule="auto"/>
        <w:ind w:firstLine="601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CB1605">
        <w:rPr>
          <w:rFonts w:ascii="宋体" w:eastAsia="宋体" w:hAnsi="宋体" w:cs="宋体" w:hint="eastAsia"/>
          <w:b/>
          <w:kern w:val="0"/>
          <w:sz w:val="24"/>
          <w:szCs w:val="24"/>
        </w:rPr>
        <w:t>交表截止时间：2019年11月14日下午5：00</w:t>
      </w:r>
    </w:p>
    <w:p w:rsidR="00832791" w:rsidRPr="00CB1605" w:rsidRDefault="00B738E4" w:rsidP="00CB1605">
      <w:pPr>
        <w:spacing w:line="240" w:lineRule="auto"/>
        <w:ind w:firstLine="601"/>
        <w:rPr>
          <w:b/>
          <w:sz w:val="28"/>
          <w:szCs w:val="28"/>
        </w:rPr>
      </w:pPr>
      <w:r w:rsidRPr="00CB1605">
        <w:rPr>
          <w:rFonts w:ascii="宋体" w:eastAsia="宋体" w:hAnsi="宋体" w:cs="宋体" w:hint="eastAsia"/>
          <w:b/>
          <w:kern w:val="0"/>
          <w:sz w:val="24"/>
          <w:szCs w:val="24"/>
        </w:rPr>
        <w:t>评定公示时间：2019年11月15日—11月19日</w:t>
      </w:r>
      <w:r w:rsidRPr="00CB1605">
        <w:rPr>
          <w:b/>
          <w:sz w:val="28"/>
          <w:szCs w:val="28"/>
        </w:rPr>
        <w:t xml:space="preserve"> </w:t>
      </w:r>
      <w:r w:rsidRPr="00CB1605">
        <w:rPr>
          <w:rFonts w:hint="eastAsia"/>
          <w:b/>
          <w:sz w:val="28"/>
          <w:szCs w:val="28"/>
        </w:rPr>
        <w:t>（</w:t>
      </w:r>
      <w:r w:rsidR="0049524A">
        <w:rPr>
          <w:rFonts w:hint="eastAsia"/>
          <w:b/>
          <w:sz w:val="28"/>
          <w:szCs w:val="28"/>
        </w:rPr>
        <w:t>三个</w:t>
      </w:r>
      <w:r w:rsidR="00CB1605" w:rsidRPr="00CB1605">
        <w:rPr>
          <w:rFonts w:hint="eastAsia"/>
          <w:b/>
          <w:sz w:val="28"/>
          <w:szCs w:val="28"/>
        </w:rPr>
        <w:t>工作日</w:t>
      </w:r>
      <w:r w:rsidRPr="00CB1605">
        <w:rPr>
          <w:rFonts w:hint="eastAsia"/>
          <w:b/>
          <w:sz w:val="28"/>
          <w:szCs w:val="28"/>
        </w:rPr>
        <w:t>）</w:t>
      </w:r>
    </w:p>
    <w:p w:rsidR="00832791" w:rsidRPr="00A14186" w:rsidRDefault="00E35BB1" w:rsidP="00797945">
      <w:pPr>
        <w:spacing w:line="360" w:lineRule="auto"/>
        <w:rPr>
          <w:b/>
          <w:sz w:val="28"/>
          <w:szCs w:val="28"/>
        </w:rPr>
      </w:pPr>
      <w:r w:rsidRPr="00A14186">
        <w:rPr>
          <w:rFonts w:hint="eastAsia"/>
          <w:b/>
          <w:sz w:val="28"/>
          <w:szCs w:val="28"/>
        </w:rPr>
        <w:t>五</w:t>
      </w:r>
      <w:r w:rsidR="00832791" w:rsidRPr="00A14186">
        <w:rPr>
          <w:rFonts w:hint="eastAsia"/>
          <w:b/>
          <w:sz w:val="28"/>
          <w:szCs w:val="28"/>
        </w:rPr>
        <w:t>、资助范围与条件</w:t>
      </w:r>
    </w:p>
    <w:p w:rsidR="00832791" w:rsidRPr="00A14186" w:rsidRDefault="00797945" w:rsidP="00797945">
      <w:pPr>
        <w:spacing w:line="360" w:lineRule="auto"/>
        <w:ind w:firstLineChars="200" w:firstLine="560"/>
        <w:rPr>
          <w:sz w:val="28"/>
          <w:szCs w:val="28"/>
        </w:rPr>
      </w:pPr>
      <w:r w:rsidRPr="00A14186">
        <w:rPr>
          <w:rFonts w:hint="eastAsia"/>
          <w:sz w:val="28"/>
          <w:szCs w:val="28"/>
        </w:rPr>
        <w:t>全日制非在职二、三年级硕士研究生</w:t>
      </w:r>
      <w:r w:rsidR="00832791" w:rsidRPr="00A14186">
        <w:rPr>
          <w:rFonts w:hint="eastAsia"/>
          <w:sz w:val="28"/>
          <w:szCs w:val="28"/>
        </w:rPr>
        <w:t>符合下列条件的，可申请该项助学金：</w:t>
      </w:r>
    </w:p>
    <w:p w:rsidR="00832791" w:rsidRPr="00A14186" w:rsidRDefault="00832791" w:rsidP="00832791">
      <w:pPr>
        <w:spacing w:line="360" w:lineRule="auto"/>
        <w:ind w:firstLineChars="200" w:firstLine="560"/>
        <w:rPr>
          <w:sz w:val="28"/>
          <w:szCs w:val="28"/>
        </w:rPr>
      </w:pPr>
      <w:r w:rsidRPr="00A14186">
        <w:rPr>
          <w:rFonts w:hint="eastAsia"/>
          <w:sz w:val="28"/>
          <w:szCs w:val="28"/>
        </w:rPr>
        <w:lastRenderedPageBreak/>
        <w:t>1</w:t>
      </w:r>
      <w:r w:rsidRPr="00A14186">
        <w:rPr>
          <w:rFonts w:hint="eastAsia"/>
          <w:sz w:val="28"/>
          <w:szCs w:val="28"/>
        </w:rPr>
        <w:t>、拥护党的路线、方针、政策，遵守国家法律及学校规章制度，品行良好；</w:t>
      </w:r>
    </w:p>
    <w:p w:rsidR="00832791" w:rsidRPr="00A14186" w:rsidRDefault="00832791" w:rsidP="00832791">
      <w:pPr>
        <w:spacing w:line="360" w:lineRule="auto"/>
        <w:ind w:firstLineChars="200" w:firstLine="560"/>
        <w:rPr>
          <w:sz w:val="28"/>
          <w:szCs w:val="28"/>
        </w:rPr>
      </w:pPr>
      <w:r w:rsidRPr="00A14186">
        <w:rPr>
          <w:rFonts w:hint="eastAsia"/>
          <w:sz w:val="28"/>
          <w:szCs w:val="28"/>
        </w:rPr>
        <w:t>2</w:t>
      </w:r>
      <w:r w:rsidRPr="00A14186">
        <w:rPr>
          <w:rFonts w:hint="eastAsia"/>
          <w:sz w:val="28"/>
          <w:szCs w:val="28"/>
        </w:rPr>
        <w:t>、奋发向上，学习努力，成绩合格；</w:t>
      </w:r>
      <w:r w:rsidR="00E35BB1" w:rsidRPr="00A14186">
        <w:rPr>
          <w:rFonts w:hint="eastAsia"/>
          <w:sz w:val="28"/>
          <w:szCs w:val="28"/>
        </w:rPr>
        <w:t>以“西南大学食品科学学院”为第一署名单位公开发表</w:t>
      </w:r>
      <w:r w:rsidR="00797945" w:rsidRPr="00A14186">
        <w:rPr>
          <w:rFonts w:hint="eastAsia"/>
          <w:sz w:val="28"/>
          <w:szCs w:val="28"/>
        </w:rPr>
        <w:t>国内</w:t>
      </w:r>
      <w:r w:rsidR="00797945" w:rsidRPr="00A14186">
        <w:rPr>
          <w:rFonts w:hint="eastAsia"/>
          <w:sz w:val="28"/>
          <w:szCs w:val="28"/>
        </w:rPr>
        <w:t>A2</w:t>
      </w:r>
      <w:r w:rsidR="00797945" w:rsidRPr="00A14186">
        <w:rPr>
          <w:rFonts w:hint="eastAsia"/>
          <w:sz w:val="28"/>
          <w:szCs w:val="28"/>
        </w:rPr>
        <w:t>或国外</w:t>
      </w:r>
      <w:r w:rsidR="00866697">
        <w:rPr>
          <w:rFonts w:hint="eastAsia"/>
          <w:sz w:val="28"/>
          <w:szCs w:val="28"/>
        </w:rPr>
        <w:t xml:space="preserve">SCI </w:t>
      </w:r>
      <w:r w:rsidR="00797945" w:rsidRPr="00A14186">
        <w:rPr>
          <w:rFonts w:hint="eastAsia"/>
          <w:sz w:val="28"/>
          <w:szCs w:val="28"/>
        </w:rPr>
        <w:t>3</w:t>
      </w:r>
      <w:r w:rsidR="00797945" w:rsidRPr="00A14186">
        <w:rPr>
          <w:rFonts w:hint="eastAsia"/>
          <w:sz w:val="28"/>
          <w:szCs w:val="28"/>
        </w:rPr>
        <w:t>区以上</w:t>
      </w:r>
      <w:r w:rsidR="00866697">
        <w:rPr>
          <w:rFonts w:hint="eastAsia"/>
          <w:sz w:val="28"/>
          <w:szCs w:val="28"/>
        </w:rPr>
        <w:t>学术论文</w:t>
      </w:r>
      <w:r w:rsidR="00797945" w:rsidRPr="00A14186">
        <w:rPr>
          <w:rFonts w:hint="eastAsia"/>
          <w:sz w:val="28"/>
          <w:szCs w:val="28"/>
        </w:rPr>
        <w:t>。</w:t>
      </w:r>
      <w:r w:rsidR="00866697">
        <w:rPr>
          <w:rFonts w:hint="eastAsia"/>
          <w:sz w:val="28"/>
          <w:szCs w:val="28"/>
        </w:rPr>
        <w:t>所有论文</w:t>
      </w:r>
      <w:r w:rsidR="00E35BB1" w:rsidRPr="00A14186">
        <w:rPr>
          <w:rFonts w:hint="eastAsia"/>
          <w:sz w:val="28"/>
          <w:szCs w:val="28"/>
        </w:rPr>
        <w:t>以正式刊物出版时间为准；</w:t>
      </w:r>
    </w:p>
    <w:p w:rsidR="00832791" w:rsidRPr="00A14186" w:rsidRDefault="00832791" w:rsidP="00832791">
      <w:pPr>
        <w:spacing w:line="360" w:lineRule="auto"/>
        <w:ind w:firstLineChars="200" w:firstLine="560"/>
        <w:rPr>
          <w:sz w:val="28"/>
          <w:szCs w:val="28"/>
        </w:rPr>
      </w:pPr>
      <w:r w:rsidRPr="00A14186">
        <w:rPr>
          <w:rFonts w:hint="eastAsia"/>
          <w:sz w:val="28"/>
          <w:szCs w:val="28"/>
        </w:rPr>
        <w:t>3</w:t>
      </w:r>
      <w:r w:rsidRPr="00A14186">
        <w:rPr>
          <w:rFonts w:hint="eastAsia"/>
          <w:sz w:val="28"/>
          <w:szCs w:val="28"/>
        </w:rPr>
        <w:t>、家庭经济困难，需提供</w:t>
      </w:r>
      <w:r w:rsidR="00BF0DFA" w:rsidRPr="00A14186">
        <w:rPr>
          <w:rFonts w:hint="eastAsia"/>
          <w:sz w:val="28"/>
          <w:szCs w:val="28"/>
        </w:rPr>
        <w:t>当年度</w:t>
      </w:r>
      <w:r w:rsidRPr="00A14186">
        <w:rPr>
          <w:rFonts w:hint="eastAsia"/>
          <w:sz w:val="28"/>
          <w:szCs w:val="28"/>
        </w:rPr>
        <w:t>家庭所在地乡、镇或街道民政部门出具的家庭经济</w:t>
      </w:r>
      <w:r w:rsidR="00797945" w:rsidRPr="00A14186">
        <w:rPr>
          <w:rFonts w:hint="eastAsia"/>
          <w:sz w:val="28"/>
          <w:szCs w:val="28"/>
        </w:rPr>
        <w:t>困难</w:t>
      </w:r>
      <w:r w:rsidRPr="00A14186">
        <w:rPr>
          <w:rFonts w:hint="eastAsia"/>
          <w:sz w:val="28"/>
          <w:szCs w:val="28"/>
        </w:rPr>
        <w:t>证明；</w:t>
      </w:r>
    </w:p>
    <w:p w:rsidR="007553DC" w:rsidRPr="00A14186" w:rsidRDefault="00832791" w:rsidP="00797945">
      <w:pPr>
        <w:adjustRightInd w:val="0"/>
        <w:snapToGrid w:val="0"/>
        <w:spacing w:line="360" w:lineRule="auto"/>
        <w:ind w:firstLineChars="200" w:firstLine="560"/>
        <w:jc w:val="left"/>
        <w:rPr>
          <w:sz w:val="28"/>
          <w:szCs w:val="28"/>
        </w:rPr>
      </w:pPr>
      <w:r w:rsidRPr="00A14186">
        <w:rPr>
          <w:rFonts w:hint="eastAsia"/>
          <w:sz w:val="28"/>
          <w:szCs w:val="28"/>
        </w:rPr>
        <w:t>4</w:t>
      </w:r>
      <w:r w:rsidRPr="00A14186">
        <w:rPr>
          <w:rFonts w:hint="eastAsia"/>
          <w:sz w:val="28"/>
          <w:szCs w:val="28"/>
        </w:rPr>
        <w:t>、</w:t>
      </w:r>
      <w:r w:rsidR="00BF0DFA" w:rsidRPr="00A14186">
        <w:rPr>
          <w:rFonts w:hint="eastAsia"/>
          <w:sz w:val="28"/>
          <w:szCs w:val="28"/>
        </w:rPr>
        <w:t>二、三</w:t>
      </w:r>
      <w:r w:rsidR="00797945" w:rsidRPr="00A14186">
        <w:rPr>
          <w:rFonts w:hint="eastAsia"/>
          <w:sz w:val="28"/>
          <w:szCs w:val="28"/>
        </w:rPr>
        <w:t>年级拉通评选。符合条件的研究生提交申请后，由“励学助</w:t>
      </w:r>
      <w:r w:rsidR="00797945" w:rsidRPr="00A14186">
        <w:rPr>
          <w:sz w:val="28"/>
          <w:szCs w:val="28"/>
        </w:rPr>
        <w:t>学金</w:t>
      </w:r>
      <w:r w:rsidR="00797945" w:rsidRPr="00A14186">
        <w:rPr>
          <w:rFonts w:hint="eastAsia"/>
          <w:sz w:val="28"/>
          <w:szCs w:val="28"/>
        </w:rPr>
        <w:t>”评审委员会统一评选。</w:t>
      </w:r>
    </w:p>
    <w:p w:rsidR="00832791" w:rsidRPr="00A14186" w:rsidRDefault="00832791" w:rsidP="000764B0">
      <w:pPr>
        <w:spacing w:line="360" w:lineRule="auto"/>
        <w:rPr>
          <w:b/>
          <w:sz w:val="28"/>
          <w:szCs w:val="28"/>
        </w:rPr>
      </w:pPr>
      <w:r w:rsidRPr="00A14186">
        <w:rPr>
          <w:rFonts w:hint="eastAsia"/>
          <w:sz w:val="28"/>
          <w:szCs w:val="28"/>
        </w:rPr>
        <w:t xml:space="preserve">    </w:t>
      </w:r>
      <w:r w:rsidRPr="00A14186">
        <w:rPr>
          <w:rFonts w:hint="eastAsia"/>
          <w:b/>
          <w:sz w:val="28"/>
          <w:szCs w:val="28"/>
        </w:rPr>
        <w:t>有下列情况之一者，不得享受该项助学金：</w:t>
      </w:r>
    </w:p>
    <w:p w:rsidR="00832791" w:rsidRPr="00A14186" w:rsidRDefault="00832791" w:rsidP="00832791">
      <w:pPr>
        <w:spacing w:line="360" w:lineRule="auto"/>
        <w:ind w:firstLineChars="200" w:firstLine="560"/>
        <w:rPr>
          <w:sz w:val="28"/>
          <w:szCs w:val="28"/>
        </w:rPr>
      </w:pPr>
      <w:r w:rsidRPr="00A14186">
        <w:rPr>
          <w:rFonts w:hint="eastAsia"/>
          <w:sz w:val="28"/>
          <w:szCs w:val="28"/>
        </w:rPr>
        <w:t>1</w:t>
      </w:r>
      <w:r w:rsidRPr="00A14186">
        <w:rPr>
          <w:rFonts w:hint="eastAsia"/>
          <w:sz w:val="28"/>
          <w:szCs w:val="28"/>
        </w:rPr>
        <w:t>、受警告及以上处分者，在处分影响期限内；</w:t>
      </w:r>
    </w:p>
    <w:p w:rsidR="00832791" w:rsidRPr="00A14186" w:rsidRDefault="00832791" w:rsidP="00832791">
      <w:pPr>
        <w:spacing w:line="360" w:lineRule="auto"/>
        <w:ind w:firstLineChars="200" w:firstLine="560"/>
        <w:rPr>
          <w:sz w:val="28"/>
          <w:szCs w:val="28"/>
        </w:rPr>
      </w:pPr>
      <w:r w:rsidRPr="00A14186">
        <w:rPr>
          <w:rFonts w:hint="eastAsia"/>
          <w:sz w:val="28"/>
          <w:szCs w:val="28"/>
        </w:rPr>
        <w:t>2</w:t>
      </w:r>
      <w:r w:rsidRPr="00A14186">
        <w:rPr>
          <w:rFonts w:hint="eastAsia"/>
          <w:sz w:val="28"/>
          <w:szCs w:val="28"/>
        </w:rPr>
        <w:t>、留级、降级或跟班试读者；</w:t>
      </w:r>
    </w:p>
    <w:p w:rsidR="00832791" w:rsidRPr="00A14186" w:rsidRDefault="00832791" w:rsidP="00832791">
      <w:pPr>
        <w:spacing w:line="360" w:lineRule="auto"/>
        <w:ind w:firstLineChars="200" w:firstLine="560"/>
        <w:rPr>
          <w:sz w:val="28"/>
          <w:szCs w:val="28"/>
        </w:rPr>
      </w:pPr>
      <w:r w:rsidRPr="00A14186">
        <w:rPr>
          <w:rFonts w:hint="eastAsia"/>
          <w:sz w:val="28"/>
          <w:szCs w:val="28"/>
        </w:rPr>
        <w:t>3</w:t>
      </w:r>
      <w:r w:rsidRPr="00A14186">
        <w:rPr>
          <w:rFonts w:hint="eastAsia"/>
          <w:sz w:val="28"/>
          <w:szCs w:val="28"/>
        </w:rPr>
        <w:t>、生活不简朴者；</w:t>
      </w:r>
    </w:p>
    <w:p w:rsidR="00832791" w:rsidRPr="00A14186" w:rsidRDefault="00832791" w:rsidP="00832791">
      <w:pPr>
        <w:spacing w:line="360" w:lineRule="auto"/>
        <w:ind w:firstLineChars="200" w:firstLine="560"/>
        <w:rPr>
          <w:sz w:val="28"/>
          <w:szCs w:val="28"/>
        </w:rPr>
      </w:pPr>
      <w:r w:rsidRPr="00A14186">
        <w:rPr>
          <w:rFonts w:hint="eastAsia"/>
          <w:sz w:val="28"/>
          <w:szCs w:val="28"/>
        </w:rPr>
        <w:t>4</w:t>
      </w:r>
      <w:r w:rsidRPr="00A14186">
        <w:rPr>
          <w:rFonts w:hint="eastAsia"/>
          <w:sz w:val="28"/>
          <w:szCs w:val="28"/>
        </w:rPr>
        <w:t>、在校内外租房住宿者；</w:t>
      </w:r>
    </w:p>
    <w:p w:rsidR="00832791" w:rsidRPr="00A14186" w:rsidRDefault="00832791" w:rsidP="00832791">
      <w:pPr>
        <w:spacing w:line="360" w:lineRule="auto"/>
        <w:ind w:firstLineChars="200" w:firstLine="560"/>
        <w:rPr>
          <w:sz w:val="28"/>
          <w:szCs w:val="28"/>
        </w:rPr>
      </w:pPr>
      <w:r w:rsidRPr="00A14186">
        <w:rPr>
          <w:rFonts w:hint="eastAsia"/>
          <w:sz w:val="28"/>
          <w:szCs w:val="28"/>
        </w:rPr>
        <w:t>5</w:t>
      </w:r>
      <w:r w:rsidRPr="00A14186">
        <w:rPr>
          <w:rFonts w:hint="eastAsia"/>
          <w:sz w:val="28"/>
          <w:szCs w:val="28"/>
        </w:rPr>
        <w:t>、学校认为有其他不符合享受困难补助条件者。</w:t>
      </w:r>
    </w:p>
    <w:p w:rsidR="00832791" w:rsidRPr="00A14186" w:rsidRDefault="00832791" w:rsidP="00832791">
      <w:pPr>
        <w:spacing w:line="360" w:lineRule="auto"/>
        <w:rPr>
          <w:sz w:val="28"/>
          <w:szCs w:val="28"/>
        </w:rPr>
      </w:pPr>
      <w:r w:rsidRPr="00A14186">
        <w:rPr>
          <w:rFonts w:hint="eastAsia"/>
          <w:sz w:val="28"/>
          <w:szCs w:val="28"/>
        </w:rPr>
        <w:t xml:space="preserve">    </w:t>
      </w:r>
      <w:r w:rsidRPr="00A14186">
        <w:rPr>
          <w:rFonts w:hint="eastAsia"/>
          <w:sz w:val="28"/>
          <w:szCs w:val="28"/>
        </w:rPr>
        <w:t>已获得助学金的学生，凡有上述所列情况之一者，须返还所得助学金并给予通报批评。</w:t>
      </w:r>
    </w:p>
    <w:p w:rsidR="00832791" w:rsidRPr="00A14186" w:rsidRDefault="000764B0" w:rsidP="009536DF">
      <w:pPr>
        <w:spacing w:line="360" w:lineRule="auto"/>
        <w:rPr>
          <w:b/>
          <w:sz w:val="28"/>
          <w:szCs w:val="28"/>
        </w:rPr>
      </w:pPr>
      <w:r w:rsidRPr="00A14186">
        <w:rPr>
          <w:rFonts w:hint="eastAsia"/>
          <w:b/>
          <w:sz w:val="28"/>
          <w:szCs w:val="28"/>
        </w:rPr>
        <w:t>六</w:t>
      </w:r>
      <w:r w:rsidR="00832791" w:rsidRPr="00A14186">
        <w:rPr>
          <w:rFonts w:hint="eastAsia"/>
          <w:b/>
          <w:sz w:val="28"/>
          <w:szCs w:val="28"/>
        </w:rPr>
        <w:t>、申请及发放程序</w:t>
      </w:r>
    </w:p>
    <w:p w:rsidR="007553DC" w:rsidRPr="00A14186" w:rsidRDefault="00832791" w:rsidP="007553DC">
      <w:pPr>
        <w:spacing w:line="360" w:lineRule="auto"/>
        <w:ind w:firstLineChars="200" w:firstLine="560"/>
        <w:rPr>
          <w:sz w:val="28"/>
          <w:szCs w:val="28"/>
        </w:rPr>
      </w:pPr>
      <w:r w:rsidRPr="00A14186">
        <w:rPr>
          <w:rFonts w:hint="eastAsia"/>
          <w:sz w:val="28"/>
          <w:szCs w:val="28"/>
        </w:rPr>
        <w:t>1</w:t>
      </w:r>
      <w:r w:rsidRPr="00A14186">
        <w:rPr>
          <w:rFonts w:hint="eastAsia"/>
          <w:sz w:val="28"/>
          <w:szCs w:val="28"/>
        </w:rPr>
        <w:t>、符合资助条件的研究生自主申请、导师签字后提交相关表格</w:t>
      </w:r>
      <w:r w:rsidR="007553DC" w:rsidRPr="00A14186">
        <w:rPr>
          <w:rFonts w:hint="eastAsia"/>
          <w:sz w:val="28"/>
          <w:szCs w:val="28"/>
        </w:rPr>
        <w:t>及相关附件。附件包括：</w:t>
      </w:r>
      <w:r w:rsidR="007553DC" w:rsidRPr="00A14186">
        <w:rPr>
          <w:rFonts w:ascii="Calibri" w:hAnsi="Calibri" w:cs="Calibri"/>
          <w:sz w:val="28"/>
          <w:szCs w:val="28"/>
        </w:rPr>
        <w:t>①</w:t>
      </w:r>
      <w:r w:rsidR="007553DC" w:rsidRPr="00A14186">
        <w:rPr>
          <w:rFonts w:hint="eastAsia"/>
          <w:sz w:val="28"/>
          <w:szCs w:val="28"/>
        </w:rPr>
        <w:t>当年由家庭所在地乡、镇或街道民政部门出具的家庭经济</w:t>
      </w:r>
      <w:r w:rsidR="00866697" w:rsidRPr="00A14186">
        <w:rPr>
          <w:rFonts w:hint="eastAsia"/>
          <w:sz w:val="28"/>
          <w:szCs w:val="28"/>
        </w:rPr>
        <w:t>困难证明</w:t>
      </w:r>
      <w:r w:rsidR="007553DC" w:rsidRPr="00A14186">
        <w:rPr>
          <w:rFonts w:hint="eastAsia"/>
          <w:sz w:val="28"/>
          <w:szCs w:val="28"/>
        </w:rPr>
        <w:t>；</w:t>
      </w:r>
      <w:r w:rsidR="007553DC" w:rsidRPr="00A14186">
        <w:rPr>
          <w:rFonts w:ascii="Calibri" w:hAnsi="Calibri" w:cs="Calibri"/>
          <w:sz w:val="28"/>
          <w:szCs w:val="28"/>
        </w:rPr>
        <w:t>②</w:t>
      </w:r>
      <w:r w:rsidR="007553DC" w:rsidRPr="00A14186">
        <w:rPr>
          <w:rFonts w:ascii="Calibri" w:hAnsi="Calibri" w:cs="Calibri"/>
          <w:sz w:val="28"/>
          <w:szCs w:val="28"/>
        </w:rPr>
        <w:t>公开</w:t>
      </w:r>
      <w:r w:rsidR="007553DC" w:rsidRPr="00A14186">
        <w:rPr>
          <w:rFonts w:hint="eastAsia"/>
          <w:sz w:val="28"/>
          <w:szCs w:val="28"/>
        </w:rPr>
        <w:t>发表的中文学术论文的原件及复印件。原件仅用于核对，复印件含论文封面、当前论文目录页、首</w:t>
      </w:r>
      <w:r w:rsidR="007553DC" w:rsidRPr="00A14186">
        <w:rPr>
          <w:rFonts w:hint="eastAsia"/>
          <w:sz w:val="28"/>
          <w:szCs w:val="28"/>
        </w:rPr>
        <w:lastRenderedPageBreak/>
        <w:t>页。</w:t>
      </w:r>
      <w:r w:rsidR="007553DC" w:rsidRPr="00A14186">
        <w:rPr>
          <w:rFonts w:ascii="Calibri" w:hAnsi="Calibri" w:cs="Calibri"/>
          <w:sz w:val="28"/>
          <w:szCs w:val="28"/>
        </w:rPr>
        <w:t>③</w:t>
      </w:r>
      <w:r w:rsidR="007553DC" w:rsidRPr="00A14186">
        <w:rPr>
          <w:rFonts w:hint="eastAsia"/>
          <w:sz w:val="28"/>
          <w:szCs w:val="28"/>
        </w:rPr>
        <w:t>SCI</w:t>
      </w:r>
      <w:r w:rsidR="007553DC" w:rsidRPr="00A14186">
        <w:rPr>
          <w:rFonts w:hint="eastAsia"/>
          <w:sz w:val="28"/>
          <w:szCs w:val="28"/>
        </w:rPr>
        <w:t>检索报告的原件及复印件。原件仅用于核对。如已出刊，但不能提供检索报告，按以下办法处理：如最新版的</w:t>
      </w:r>
      <w:r w:rsidR="007553DC" w:rsidRPr="00A14186">
        <w:rPr>
          <w:rFonts w:hint="eastAsia"/>
          <w:sz w:val="28"/>
          <w:szCs w:val="28"/>
        </w:rPr>
        <w:t>SCI</w:t>
      </w:r>
      <w:r w:rsidR="007553DC" w:rsidRPr="00A14186">
        <w:rPr>
          <w:rFonts w:hint="eastAsia"/>
          <w:sz w:val="28"/>
          <w:szCs w:val="28"/>
        </w:rPr>
        <w:t>（参考</w:t>
      </w:r>
      <w:r w:rsidR="007553DC" w:rsidRPr="00A14186">
        <w:rPr>
          <w:rFonts w:hint="eastAsia"/>
          <w:sz w:val="28"/>
          <w:szCs w:val="28"/>
        </w:rPr>
        <w:t>WEB OF SCIENCE</w:t>
      </w:r>
      <w:r w:rsidR="007553DC" w:rsidRPr="00A14186">
        <w:rPr>
          <w:rFonts w:hint="eastAsia"/>
          <w:sz w:val="28"/>
          <w:szCs w:val="28"/>
        </w:rPr>
        <w:t>）、</w:t>
      </w:r>
      <w:r w:rsidR="007553DC" w:rsidRPr="00A14186">
        <w:rPr>
          <w:rFonts w:hint="eastAsia"/>
          <w:sz w:val="28"/>
          <w:szCs w:val="28"/>
        </w:rPr>
        <w:t>EI(</w:t>
      </w:r>
      <w:r w:rsidR="007553DC" w:rsidRPr="00A14186">
        <w:rPr>
          <w:rFonts w:hint="eastAsia"/>
          <w:sz w:val="28"/>
          <w:szCs w:val="28"/>
        </w:rPr>
        <w:t>参考</w:t>
      </w:r>
      <w:r w:rsidR="007553DC" w:rsidRPr="00A14186">
        <w:rPr>
          <w:rFonts w:hint="eastAsia"/>
          <w:sz w:val="28"/>
          <w:szCs w:val="28"/>
        </w:rPr>
        <w:t>EI Village)</w:t>
      </w:r>
      <w:r w:rsidR="007553DC" w:rsidRPr="00A14186">
        <w:rPr>
          <w:rFonts w:hint="eastAsia"/>
          <w:sz w:val="28"/>
          <w:szCs w:val="28"/>
        </w:rPr>
        <w:t>收录该杂志，</w:t>
      </w:r>
      <w:proofErr w:type="gramStart"/>
      <w:r w:rsidR="007553DC" w:rsidRPr="00A14186">
        <w:rPr>
          <w:rFonts w:hint="eastAsia"/>
          <w:sz w:val="28"/>
          <w:szCs w:val="28"/>
        </w:rPr>
        <w:t>并且早几期</w:t>
      </w:r>
      <w:proofErr w:type="gramEnd"/>
      <w:r w:rsidR="007553DC" w:rsidRPr="00A14186">
        <w:rPr>
          <w:rFonts w:hint="eastAsia"/>
          <w:sz w:val="28"/>
          <w:szCs w:val="28"/>
        </w:rPr>
        <w:t>所有文章均被收录，为正常检索状态，予以加分。</w:t>
      </w:r>
    </w:p>
    <w:p w:rsidR="00866697" w:rsidRDefault="00832791" w:rsidP="007553DC">
      <w:pPr>
        <w:spacing w:line="360" w:lineRule="auto"/>
        <w:ind w:firstLineChars="200" w:firstLine="560"/>
        <w:rPr>
          <w:sz w:val="28"/>
          <w:szCs w:val="28"/>
        </w:rPr>
      </w:pPr>
      <w:r w:rsidRPr="00A14186">
        <w:rPr>
          <w:rFonts w:hint="eastAsia"/>
          <w:sz w:val="28"/>
          <w:szCs w:val="28"/>
        </w:rPr>
        <w:t>2</w:t>
      </w:r>
      <w:r w:rsidRPr="00A14186">
        <w:rPr>
          <w:rFonts w:hint="eastAsia"/>
          <w:sz w:val="28"/>
          <w:szCs w:val="28"/>
        </w:rPr>
        <w:t>、研究生辅导员核实申请学生的家庭经济状况和学习生活情况后，提交</w:t>
      </w:r>
      <w:r w:rsidR="007063BE" w:rsidRPr="00A14186">
        <w:rPr>
          <w:rFonts w:hint="eastAsia"/>
          <w:sz w:val="28"/>
          <w:szCs w:val="28"/>
        </w:rPr>
        <w:t>“励学助</w:t>
      </w:r>
      <w:r w:rsidR="007063BE" w:rsidRPr="00A14186">
        <w:rPr>
          <w:sz w:val="28"/>
          <w:szCs w:val="28"/>
        </w:rPr>
        <w:t>学金</w:t>
      </w:r>
      <w:r w:rsidR="007063BE" w:rsidRPr="00A14186">
        <w:rPr>
          <w:rFonts w:hint="eastAsia"/>
          <w:sz w:val="28"/>
          <w:szCs w:val="28"/>
        </w:rPr>
        <w:t>”</w:t>
      </w:r>
      <w:r w:rsidRPr="00A14186">
        <w:rPr>
          <w:rFonts w:hint="eastAsia"/>
          <w:sz w:val="28"/>
          <w:szCs w:val="28"/>
        </w:rPr>
        <w:t>评审委员会，组织评议并</w:t>
      </w:r>
      <w:r w:rsidR="00866697">
        <w:rPr>
          <w:rFonts w:hint="eastAsia"/>
          <w:sz w:val="28"/>
          <w:szCs w:val="28"/>
        </w:rPr>
        <w:t>产生拟资助名单并</w:t>
      </w:r>
      <w:r w:rsidRPr="00A14186">
        <w:rPr>
          <w:rFonts w:hint="eastAsia"/>
          <w:sz w:val="28"/>
          <w:szCs w:val="28"/>
        </w:rPr>
        <w:t>公示</w:t>
      </w:r>
      <w:r w:rsidR="00866697">
        <w:rPr>
          <w:rFonts w:hint="eastAsia"/>
          <w:sz w:val="28"/>
          <w:szCs w:val="28"/>
        </w:rPr>
        <w:t>3</w:t>
      </w:r>
      <w:r w:rsidR="00866697">
        <w:rPr>
          <w:rFonts w:hint="eastAsia"/>
          <w:sz w:val="28"/>
          <w:szCs w:val="28"/>
        </w:rPr>
        <w:t>天</w:t>
      </w:r>
      <w:r w:rsidR="007553DC" w:rsidRPr="00A14186">
        <w:rPr>
          <w:rFonts w:hint="eastAsia"/>
          <w:sz w:val="28"/>
          <w:szCs w:val="28"/>
        </w:rPr>
        <w:t>。</w:t>
      </w:r>
    </w:p>
    <w:p w:rsidR="007063BE" w:rsidRPr="00A14186" w:rsidRDefault="007063BE" w:rsidP="007553DC">
      <w:pPr>
        <w:spacing w:line="360" w:lineRule="auto"/>
        <w:ind w:firstLineChars="200" w:firstLine="560"/>
        <w:rPr>
          <w:sz w:val="28"/>
          <w:szCs w:val="28"/>
        </w:rPr>
      </w:pPr>
      <w:r w:rsidRPr="00A14186">
        <w:rPr>
          <w:rFonts w:hint="eastAsia"/>
          <w:sz w:val="28"/>
          <w:szCs w:val="28"/>
        </w:rPr>
        <w:t>成绩计算方法如下：</w:t>
      </w:r>
    </w:p>
    <w:p w:rsidR="007063BE" w:rsidRPr="00A14186" w:rsidRDefault="007063BE" w:rsidP="007063BE">
      <w:pPr>
        <w:spacing w:line="360" w:lineRule="auto"/>
        <w:ind w:firstLineChars="200" w:firstLine="562"/>
        <w:rPr>
          <w:b/>
          <w:sz w:val="28"/>
          <w:szCs w:val="28"/>
        </w:rPr>
      </w:pPr>
      <w:r w:rsidRPr="00A14186">
        <w:rPr>
          <w:rFonts w:hint="eastAsia"/>
          <w:b/>
          <w:sz w:val="28"/>
          <w:szCs w:val="28"/>
        </w:rPr>
        <w:t>课程学习成绩</w:t>
      </w:r>
      <w:r w:rsidRPr="00A14186">
        <w:rPr>
          <w:rFonts w:hint="eastAsia"/>
          <w:b/>
          <w:sz w:val="28"/>
          <w:szCs w:val="28"/>
        </w:rPr>
        <w:t>=</w:t>
      </w:r>
      <w:r w:rsidRPr="00A14186">
        <w:rPr>
          <w:rFonts w:hint="eastAsia"/>
          <w:b/>
          <w:sz w:val="28"/>
          <w:szCs w:val="28"/>
        </w:rPr>
        <w:t>必修课平均分</w:t>
      </w:r>
      <w:r w:rsidRPr="00A14186">
        <w:rPr>
          <w:rFonts w:hint="eastAsia"/>
          <w:b/>
          <w:sz w:val="28"/>
          <w:szCs w:val="28"/>
        </w:rPr>
        <w:t>*0.7+</w:t>
      </w:r>
      <w:r w:rsidRPr="00A14186">
        <w:rPr>
          <w:rFonts w:hint="eastAsia"/>
          <w:b/>
          <w:sz w:val="28"/>
          <w:szCs w:val="28"/>
        </w:rPr>
        <w:t>选修课平均分</w:t>
      </w:r>
      <w:r w:rsidRPr="00A14186">
        <w:rPr>
          <w:rFonts w:hint="eastAsia"/>
          <w:b/>
          <w:sz w:val="28"/>
          <w:szCs w:val="28"/>
        </w:rPr>
        <w:t>*0.3</w:t>
      </w:r>
    </w:p>
    <w:p w:rsidR="007063BE" w:rsidRPr="00A14186" w:rsidRDefault="007063BE" w:rsidP="007063BE">
      <w:pPr>
        <w:spacing w:line="360" w:lineRule="auto"/>
        <w:ind w:firstLineChars="200" w:firstLine="560"/>
        <w:rPr>
          <w:b/>
          <w:sz w:val="28"/>
          <w:szCs w:val="28"/>
        </w:rPr>
      </w:pPr>
      <w:r w:rsidRPr="00A14186">
        <w:rPr>
          <w:rFonts w:hint="eastAsia"/>
          <w:sz w:val="28"/>
          <w:szCs w:val="28"/>
        </w:rPr>
        <w:t>各专业所有学生的</w:t>
      </w:r>
      <w:r w:rsidRPr="00A14186">
        <w:rPr>
          <w:rFonts w:hint="eastAsia"/>
          <w:b/>
          <w:sz w:val="28"/>
          <w:szCs w:val="28"/>
        </w:rPr>
        <w:t>课程学习成绩</w:t>
      </w:r>
      <w:r w:rsidRPr="00A14186">
        <w:rPr>
          <w:rFonts w:hint="eastAsia"/>
          <w:sz w:val="28"/>
          <w:szCs w:val="28"/>
        </w:rPr>
        <w:t>平均分计算出修正系数，按照中位数一致的原则得到</w:t>
      </w:r>
      <w:r w:rsidRPr="00A14186">
        <w:rPr>
          <w:rFonts w:hint="eastAsia"/>
          <w:b/>
          <w:sz w:val="28"/>
          <w:szCs w:val="28"/>
        </w:rPr>
        <w:t>修正课程学习成绩。</w:t>
      </w:r>
    </w:p>
    <w:p w:rsidR="007063BE" w:rsidRPr="00A14186" w:rsidRDefault="007553DC" w:rsidP="007063BE">
      <w:pPr>
        <w:spacing w:line="360" w:lineRule="auto"/>
        <w:ind w:firstLineChars="200" w:firstLine="562"/>
        <w:rPr>
          <w:b/>
          <w:sz w:val="28"/>
          <w:szCs w:val="28"/>
        </w:rPr>
      </w:pPr>
      <w:r w:rsidRPr="00A14186">
        <w:rPr>
          <w:rFonts w:hint="eastAsia"/>
          <w:b/>
          <w:sz w:val="28"/>
          <w:szCs w:val="28"/>
        </w:rPr>
        <w:t>综合成绩</w:t>
      </w:r>
      <w:r w:rsidRPr="00A14186">
        <w:rPr>
          <w:rFonts w:hint="eastAsia"/>
          <w:b/>
          <w:sz w:val="28"/>
          <w:szCs w:val="28"/>
        </w:rPr>
        <w:t>=</w:t>
      </w:r>
      <w:r w:rsidR="007063BE" w:rsidRPr="00A14186">
        <w:rPr>
          <w:rFonts w:hint="eastAsia"/>
          <w:b/>
          <w:sz w:val="28"/>
          <w:szCs w:val="28"/>
        </w:rPr>
        <w:t>修正课程学习</w:t>
      </w:r>
      <w:r w:rsidRPr="00A14186">
        <w:rPr>
          <w:rFonts w:hint="eastAsia"/>
          <w:b/>
          <w:sz w:val="28"/>
          <w:szCs w:val="28"/>
        </w:rPr>
        <w:t>成绩</w:t>
      </w:r>
      <w:r w:rsidRPr="00A14186">
        <w:rPr>
          <w:rFonts w:hint="eastAsia"/>
          <w:b/>
          <w:sz w:val="28"/>
          <w:szCs w:val="28"/>
        </w:rPr>
        <w:t>+</w:t>
      </w:r>
      <w:r w:rsidRPr="00A14186">
        <w:rPr>
          <w:rFonts w:hint="eastAsia"/>
          <w:b/>
          <w:sz w:val="28"/>
          <w:szCs w:val="28"/>
        </w:rPr>
        <w:t>学术论文加分。</w:t>
      </w:r>
    </w:p>
    <w:p w:rsidR="007063BE" w:rsidRPr="00A14186" w:rsidRDefault="009536DF" w:rsidP="007063BE">
      <w:pPr>
        <w:spacing w:line="360" w:lineRule="auto"/>
        <w:ind w:firstLineChars="200" w:firstLine="560"/>
        <w:rPr>
          <w:sz w:val="28"/>
          <w:szCs w:val="28"/>
        </w:rPr>
      </w:pPr>
      <w:r w:rsidRPr="00A14186">
        <w:rPr>
          <w:rFonts w:hint="eastAsia"/>
          <w:sz w:val="28"/>
          <w:szCs w:val="28"/>
        </w:rPr>
        <w:t>学术论文加分参考《食品科学学院研究生学业奖学金评定实施办法（试行）》。</w:t>
      </w:r>
      <w:r w:rsidR="007063BE" w:rsidRPr="00A14186">
        <w:rPr>
          <w:rFonts w:hint="eastAsia"/>
          <w:sz w:val="28"/>
          <w:szCs w:val="28"/>
        </w:rPr>
        <w:t>按照综合成绩由高到低排序</w:t>
      </w:r>
      <w:r w:rsidR="007E4EDF">
        <w:rPr>
          <w:rFonts w:hint="eastAsia"/>
          <w:sz w:val="28"/>
          <w:szCs w:val="28"/>
        </w:rPr>
        <w:t>，选出获得一、二、三等助学金名单</w:t>
      </w:r>
      <w:r w:rsidR="007063BE" w:rsidRPr="00A14186">
        <w:rPr>
          <w:rFonts w:hint="eastAsia"/>
          <w:sz w:val="28"/>
          <w:szCs w:val="28"/>
        </w:rPr>
        <w:t>。</w:t>
      </w:r>
    </w:p>
    <w:p w:rsidR="009536DF" w:rsidRPr="00A14186" w:rsidRDefault="00832791" w:rsidP="009536DF">
      <w:pPr>
        <w:spacing w:line="360" w:lineRule="auto"/>
        <w:ind w:firstLineChars="200" w:firstLine="560"/>
        <w:rPr>
          <w:sz w:val="28"/>
          <w:szCs w:val="28"/>
        </w:rPr>
      </w:pPr>
      <w:r w:rsidRPr="00A14186">
        <w:rPr>
          <w:rFonts w:hint="eastAsia"/>
          <w:sz w:val="28"/>
          <w:szCs w:val="28"/>
        </w:rPr>
        <w:t>3</w:t>
      </w:r>
      <w:r w:rsidRPr="00A14186">
        <w:rPr>
          <w:rFonts w:hint="eastAsia"/>
          <w:sz w:val="28"/>
          <w:szCs w:val="28"/>
        </w:rPr>
        <w:t>、公示无异议后，</w:t>
      </w:r>
      <w:r w:rsidR="007063BE" w:rsidRPr="00A14186">
        <w:rPr>
          <w:rFonts w:hint="eastAsia"/>
          <w:sz w:val="28"/>
          <w:szCs w:val="28"/>
        </w:rPr>
        <w:t>“励学助</w:t>
      </w:r>
      <w:r w:rsidR="007063BE" w:rsidRPr="00A14186">
        <w:rPr>
          <w:sz w:val="28"/>
          <w:szCs w:val="28"/>
        </w:rPr>
        <w:t>学金</w:t>
      </w:r>
      <w:r w:rsidR="007063BE" w:rsidRPr="00A14186">
        <w:rPr>
          <w:rFonts w:hint="eastAsia"/>
          <w:sz w:val="28"/>
          <w:szCs w:val="28"/>
        </w:rPr>
        <w:t>”评审委员会</w:t>
      </w:r>
      <w:r w:rsidR="009536DF" w:rsidRPr="00A14186">
        <w:rPr>
          <w:rFonts w:hint="eastAsia"/>
          <w:sz w:val="28"/>
          <w:szCs w:val="28"/>
        </w:rPr>
        <w:t>召开“励学助学金”</w:t>
      </w:r>
      <w:r w:rsidR="00866697">
        <w:rPr>
          <w:rFonts w:hint="eastAsia"/>
          <w:sz w:val="28"/>
          <w:szCs w:val="28"/>
        </w:rPr>
        <w:t>发放典礼，发放</w:t>
      </w:r>
      <w:r w:rsidR="009536DF" w:rsidRPr="00A14186">
        <w:rPr>
          <w:rFonts w:hint="eastAsia"/>
          <w:sz w:val="28"/>
          <w:szCs w:val="28"/>
        </w:rPr>
        <w:t>助学金。</w:t>
      </w:r>
    </w:p>
    <w:p w:rsidR="00832791" w:rsidRPr="00A14186" w:rsidRDefault="00832791" w:rsidP="00832791">
      <w:pPr>
        <w:spacing w:line="360" w:lineRule="auto"/>
        <w:ind w:firstLine="540"/>
        <w:rPr>
          <w:sz w:val="28"/>
          <w:szCs w:val="28"/>
        </w:rPr>
      </w:pPr>
      <w:r w:rsidRPr="00A14186">
        <w:rPr>
          <w:rFonts w:hint="eastAsia"/>
          <w:sz w:val="28"/>
          <w:szCs w:val="28"/>
        </w:rPr>
        <w:t>本文件最终解释权归西</w:t>
      </w:r>
      <w:proofErr w:type="gramStart"/>
      <w:r w:rsidRPr="00A14186">
        <w:rPr>
          <w:rFonts w:hint="eastAsia"/>
          <w:sz w:val="28"/>
          <w:szCs w:val="28"/>
        </w:rPr>
        <w:t>南大学</w:t>
      </w:r>
      <w:proofErr w:type="gramEnd"/>
      <w:r w:rsidRPr="00A14186">
        <w:rPr>
          <w:rFonts w:hint="eastAsia"/>
          <w:sz w:val="28"/>
          <w:szCs w:val="28"/>
        </w:rPr>
        <w:t>食品科学学院所有。</w:t>
      </w:r>
    </w:p>
    <w:p w:rsidR="00832791" w:rsidRPr="00A14186" w:rsidRDefault="00832791" w:rsidP="00832791">
      <w:pPr>
        <w:spacing w:line="360" w:lineRule="auto"/>
        <w:ind w:right="280" w:firstLine="540"/>
        <w:jc w:val="right"/>
        <w:rPr>
          <w:sz w:val="28"/>
          <w:szCs w:val="28"/>
        </w:rPr>
      </w:pPr>
      <w:r w:rsidRPr="00A14186">
        <w:rPr>
          <w:rFonts w:hint="eastAsia"/>
          <w:sz w:val="28"/>
          <w:szCs w:val="28"/>
        </w:rPr>
        <w:t>食品科学学院</w:t>
      </w:r>
    </w:p>
    <w:p w:rsidR="00832791" w:rsidRPr="008474A0" w:rsidRDefault="00832791" w:rsidP="00832791">
      <w:pPr>
        <w:spacing w:line="360" w:lineRule="auto"/>
        <w:ind w:firstLine="540"/>
        <w:jc w:val="right"/>
        <w:rPr>
          <w:sz w:val="28"/>
          <w:szCs w:val="28"/>
        </w:rPr>
      </w:pPr>
      <w:r w:rsidRPr="00A14186">
        <w:rPr>
          <w:rFonts w:hint="eastAsia"/>
          <w:sz w:val="28"/>
          <w:szCs w:val="28"/>
        </w:rPr>
        <w:t>201</w:t>
      </w:r>
      <w:r w:rsidR="00855890">
        <w:rPr>
          <w:rFonts w:hint="eastAsia"/>
          <w:sz w:val="28"/>
          <w:szCs w:val="28"/>
        </w:rPr>
        <w:t>9</w:t>
      </w:r>
      <w:r w:rsidRPr="00A14186">
        <w:rPr>
          <w:rFonts w:hint="eastAsia"/>
          <w:sz w:val="28"/>
          <w:szCs w:val="28"/>
        </w:rPr>
        <w:t>年</w:t>
      </w:r>
      <w:r w:rsidRPr="00A14186">
        <w:rPr>
          <w:rFonts w:hint="eastAsia"/>
          <w:sz w:val="28"/>
          <w:szCs w:val="28"/>
        </w:rPr>
        <w:t>1</w:t>
      </w:r>
      <w:r w:rsidR="00855890">
        <w:rPr>
          <w:rFonts w:hint="eastAsia"/>
          <w:sz w:val="28"/>
          <w:szCs w:val="28"/>
        </w:rPr>
        <w:t>1</w:t>
      </w:r>
      <w:r w:rsidRPr="00A14186">
        <w:rPr>
          <w:rFonts w:hint="eastAsia"/>
          <w:sz w:val="28"/>
          <w:szCs w:val="28"/>
        </w:rPr>
        <w:t>月</w:t>
      </w:r>
      <w:r w:rsidRPr="00A14186">
        <w:rPr>
          <w:rFonts w:hint="eastAsia"/>
          <w:sz w:val="28"/>
          <w:szCs w:val="28"/>
        </w:rPr>
        <w:t>1</w:t>
      </w:r>
      <w:r w:rsidR="00855890">
        <w:rPr>
          <w:rFonts w:hint="eastAsia"/>
          <w:sz w:val="28"/>
          <w:szCs w:val="28"/>
        </w:rPr>
        <w:t>2</w:t>
      </w:r>
      <w:r w:rsidRPr="00A14186">
        <w:rPr>
          <w:rFonts w:hint="eastAsia"/>
          <w:sz w:val="28"/>
          <w:szCs w:val="28"/>
        </w:rPr>
        <w:t>日</w:t>
      </w:r>
    </w:p>
    <w:p w:rsidR="008B1F6B" w:rsidRDefault="008B1F6B"/>
    <w:sectPr w:rsidR="008B1F6B" w:rsidSect="008B1F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7F08" w:rsidRDefault="00937F08" w:rsidP="000764B0">
      <w:pPr>
        <w:spacing w:line="240" w:lineRule="auto"/>
      </w:pPr>
      <w:r>
        <w:separator/>
      </w:r>
    </w:p>
  </w:endnote>
  <w:endnote w:type="continuationSeparator" w:id="0">
    <w:p w:rsidR="00937F08" w:rsidRDefault="00937F08" w:rsidP="000764B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7F08" w:rsidRDefault="00937F08" w:rsidP="000764B0">
      <w:pPr>
        <w:spacing w:line="240" w:lineRule="auto"/>
      </w:pPr>
      <w:r>
        <w:separator/>
      </w:r>
    </w:p>
  </w:footnote>
  <w:footnote w:type="continuationSeparator" w:id="0">
    <w:p w:rsidR="00937F08" w:rsidRDefault="00937F08" w:rsidP="000764B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B17C7"/>
    <w:multiLevelType w:val="hybridMultilevel"/>
    <w:tmpl w:val="593850AC"/>
    <w:lvl w:ilvl="0" w:tplc="D81C4234">
      <w:start w:val="1"/>
      <w:numFmt w:val="decimal"/>
      <w:lvlText w:val="（%1）"/>
      <w:lvlJc w:val="left"/>
      <w:pPr>
        <w:ind w:left="120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90" w:hanging="420"/>
      </w:pPr>
    </w:lvl>
    <w:lvl w:ilvl="2" w:tplc="0409001B" w:tentative="1">
      <w:start w:val="1"/>
      <w:numFmt w:val="lowerRoman"/>
      <w:lvlText w:val="%3."/>
      <w:lvlJc w:val="right"/>
      <w:pPr>
        <w:ind w:left="1610" w:hanging="420"/>
      </w:pPr>
    </w:lvl>
    <w:lvl w:ilvl="3" w:tplc="0409000F" w:tentative="1">
      <w:start w:val="1"/>
      <w:numFmt w:val="decimal"/>
      <w:lvlText w:val="%4."/>
      <w:lvlJc w:val="left"/>
      <w:pPr>
        <w:ind w:left="2030" w:hanging="420"/>
      </w:pPr>
    </w:lvl>
    <w:lvl w:ilvl="4" w:tplc="04090019" w:tentative="1">
      <w:start w:val="1"/>
      <w:numFmt w:val="lowerLetter"/>
      <w:lvlText w:val="%5)"/>
      <w:lvlJc w:val="left"/>
      <w:pPr>
        <w:ind w:left="2450" w:hanging="420"/>
      </w:pPr>
    </w:lvl>
    <w:lvl w:ilvl="5" w:tplc="0409001B" w:tentative="1">
      <w:start w:val="1"/>
      <w:numFmt w:val="lowerRoman"/>
      <w:lvlText w:val="%6."/>
      <w:lvlJc w:val="right"/>
      <w:pPr>
        <w:ind w:left="2870" w:hanging="420"/>
      </w:pPr>
    </w:lvl>
    <w:lvl w:ilvl="6" w:tplc="0409000F" w:tentative="1">
      <w:start w:val="1"/>
      <w:numFmt w:val="decimal"/>
      <w:lvlText w:val="%7."/>
      <w:lvlJc w:val="left"/>
      <w:pPr>
        <w:ind w:left="3290" w:hanging="420"/>
      </w:pPr>
    </w:lvl>
    <w:lvl w:ilvl="7" w:tplc="04090019" w:tentative="1">
      <w:start w:val="1"/>
      <w:numFmt w:val="lowerLetter"/>
      <w:lvlText w:val="%8)"/>
      <w:lvlJc w:val="left"/>
      <w:pPr>
        <w:ind w:left="3710" w:hanging="420"/>
      </w:pPr>
    </w:lvl>
    <w:lvl w:ilvl="8" w:tplc="0409001B" w:tentative="1">
      <w:start w:val="1"/>
      <w:numFmt w:val="lowerRoman"/>
      <w:lvlText w:val="%9."/>
      <w:lvlJc w:val="right"/>
      <w:pPr>
        <w:ind w:left="4130" w:hanging="420"/>
      </w:pPr>
    </w:lvl>
  </w:abstractNum>
  <w:abstractNum w:abstractNumId="1">
    <w:nsid w:val="4F3E47DB"/>
    <w:multiLevelType w:val="hybridMultilevel"/>
    <w:tmpl w:val="17A2E314"/>
    <w:lvl w:ilvl="0" w:tplc="D8BC504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2791"/>
    <w:rsid w:val="000764B0"/>
    <w:rsid w:val="000B5975"/>
    <w:rsid w:val="001450F4"/>
    <w:rsid w:val="001D5D36"/>
    <w:rsid w:val="001F4C63"/>
    <w:rsid w:val="0049524A"/>
    <w:rsid w:val="00500A70"/>
    <w:rsid w:val="00510683"/>
    <w:rsid w:val="0056447F"/>
    <w:rsid w:val="005C1D2F"/>
    <w:rsid w:val="007063BE"/>
    <w:rsid w:val="00745862"/>
    <w:rsid w:val="007553DC"/>
    <w:rsid w:val="00770CE5"/>
    <w:rsid w:val="00797945"/>
    <w:rsid w:val="007A0D4B"/>
    <w:rsid w:val="007E4665"/>
    <w:rsid w:val="007E4EDF"/>
    <w:rsid w:val="00832791"/>
    <w:rsid w:val="00855890"/>
    <w:rsid w:val="00866697"/>
    <w:rsid w:val="008B1F6B"/>
    <w:rsid w:val="00912BA4"/>
    <w:rsid w:val="00937F08"/>
    <w:rsid w:val="009536DF"/>
    <w:rsid w:val="009729C2"/>
    <w:rsid w:val="00A14186"/>
    <w:rsid w:val="00A63223"/>
    <w:rsid w:val="00AB0796"/>
    <w:rsid w:val="00AB6201"/>
    <w:rsid w:val="00B738E4"/>
    <w:rsid w:val="00BA3027"/>
    <w:rsid w:val="00BF0DFA"/>
    <w:rsid w:val="00C43F1F"/>
    <w:rsid w:val="00C869C4"/>
    <w:rsid w:val="00CB1605"/>
    <w:rsid w:val="00D008BF"/>
    <w:rsid w:val="00D351CC"/>
    <w:rsid w:val="00DD4677"/>
    <w:rsid w:val="00E33E8E"/>
    <w:rsid w:val="00E35BB1"/>
    <w:rsid w:val="00E446FA"/>
    <w:rsid w:val="00E534E9"/>
    <w:rsid w:val="00ED6374"/>
    <w:rsid w:val="00F432BA"/>
    <w:rsid w:val="00F85B72"/>
    <w:rsid w:val="00F90CAB"/>
    <w:rsid w:val="00F91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79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2791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0764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764B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764B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764B0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85B72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F85B72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F85B72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F85B72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F85B72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F85B72"/>
    <w:pPr>
      <w:spacing w:line="240" w:lineRule="auto"/>
    </w:pPr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F85B7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2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3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3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5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8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195</Words>
  <Characters>1115</Characters>
  <Application>Microsoft Office Word</Application>
  <DocSecurity>0</DocSecurity>
  <Lines>9</Lines>
  <Paragraphs>2</Paragraphs>
  <ScaleCrop>false</ScaleCrop>
  <Company>China</Company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2019-11-12T02:33:00Z</cp:lastPrinted>
  <dcterms:created xsi:type="dcterms:W3CDTF">2019-11-12T02:27:00Z</dcterms:created>
  <dcterms:modified xsi:type="dcterms:W3CDTF">2019-11-12T02:58:00Z</dcterms:modified>
</cp:coreProperties>
</file>