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558FF" w14:textId="77777777" w:rsidR="00333BCB" w:rsidRDefault="00333BCB">
      <w:pPr>
        <w:pStyle w:val="a3"/>
        <w:kinsoku w:val="0"/>
        <w:overflowPunct w:val="0"/>
        <w:spacing w:line="513" w:lineRule="exact"/>
        <w:ind w:left="2127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重庆海帆生化科技招聘启事</w:t>
      </w:r>
    </w:p>
    <w:p w14:paraId="639419A2" w14:textId="77777777" w:rsidR="00333BCB" w:rsidRDefault="00333BCB">
      <w:pPr>
        <w:pStyle w:val="a3"/>
        <w:kinsoku w:val="0"/>
        <w:overflowPunct w:val="0"/>
        <w:spacing w:before="9"/>
        <w:ind w:left="0"/>
        <w:rPr>
          <w:b/>
          <w:bCs/>
          <w:sz w:val="60"/>
          <w:szCs w:val="60"/>
        </w:rPr>
      </w:pPr>
    </w:p>
    <w:p w14:paraId="43A84460" w14:textId="77777777" w:rsidR="00FA7FCF" w:rsidRDefault="00333BCB" w:rsidP="007B6414">
      <w:pPr>
        <w:pStyle w:val="a3"/>
        <w:kinsoku w:val="0"/>
        <w:overflowPunct w:val="0"/>
        <w:spacing w:line="405" w:lineRule="auto"/>
        <w:ind w:left="0"/>
      </w:pPr>
      <w:r>
        <w:rPr>
          <w:rFonts w:hint="eastAsia"/>
          <w:b/>
          <w:bCs/>
        </w:rPr>
        <w:t>招聘岗位：</w:t>
      </w:r>
      <w:r>
        <w:rPr>
          <w:rFonts w:hint="eastAsia"/>
        </w:rPr>
        <w:t>研发人员</w:t>
      </w:r>
      <w:r>
        <w:t xml:space="preserve"> </w:t>
      </w:r>
    </w:p>
    <w:p w14:paraId="2953FFA0" w14:textId="77777777" w:rsidR="00333BCB" w:rsidRDefault="00333BCB" w:rsidP="00FA7FCF">
      <w:pPr>
        <w:pStyle w:val="a3"/>
        <w:kinsoku w:val="0"/>
        <w:overflowPunct w:val="0"/>
        <w:spacing w:line="405" w:lineRule="auto"/>
        <w:ind w:left="1519" w:hangingChars="550" w:hanging="1519"/>
      </w:pPr>
      <w:r>
        <w:rPr>
          <w:rFonts w:hint="eastAsia"/>
          <w:b/>
          <w:bCs/>
          <w:spacing w:val="-5"/>
        </w:rPr>
        <w:t>岗位职责：</w:t>
      </w:r>
      <w:r w:rsidR="00FA7FCF">
        <w:rPr>
          <w:b/>
          <w:bCs/>
          <w:spacing w:val="-5"/>
        </w:rPr>
        <w:t xml:space="preserve"> </w:t>
      </w:r>
      <w:r>
        <w:rPr>
          <w:spacing w:val="-5"/>
        </w:rPr>
        <w:t>1.</w:t>
      </w:r>
      <w:r>
        <w:rPr>
          <w:rFonts w:hint="eastAsia"/>
          <w:spacing w:val="-5"/>
        </w:rPr>
        <w:t>负责公司产品（水解蛋白及相关产品）研发资源（研发机构、</w:t>
      </w:r>
      <w:r>
        <w:rPr>
          <w:spacing w:val="-84"/>
        </w:rPr>
        <w:t xml:space="preserve"> </w:t>
      </w:r>
      <w:r>
        <w:rPr>
          <w:rFonts w:hint="eastAsia"/>
        </w:rPr>
        <w:t>研发</w:t>
      </w:r>
      <w:r w:rsidR="00FA7FCF">
        <w:t xml:space="preserve"> </w:t>
      </w:r>
      <w:r>
        <w:rPr>
          <w:rFonts w:hint="eastAsia"/>
        </w:rPr>
        <w:t>专家）的开发、洽谈及项目跟进；</w:t>
      </w:r>
    </w:p>
    <w:p w14:paraId="1682746B" w14:textId="77777777" w:rsidR="00333BCB" w:rsidRDefault="00333BCB">
      <w:pPr>
        <w:pStyle w:val="a3"/>
        <w:kinsoku w:val="0"/>
        <w:overflowPunct w:val="0"/>
        <w:spacing w:line="334" w:lineRule="exact"/>
        <w:ind w:left="1596"/>
      </w:pPr>
      <w:r>
        <w:t>2.</w:t>
      </w:r>
      <w:r>
        <w:rPr>
          <w:rFonts w:hint="eastAsia"/>
        </w:rPr>
        <w:t>根据需要参与具体的研发工作；</w:t>
      </w:r>
    </w:p>
    <w:p w14:paraId="25B8F7CD" w14:textId="77777777" w:rsidR="00333BCB" w:rsidRDefault="00333BCB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14:paraId="44073F86" w14:textId="77777777" w:rsidR="00333BCB" w:rsidRDefault="00333BCB">
      <w:pPr>
        <w:pStyle w:val="a3"/>
        <w:kinsoku w:val="0"/>
        <w:overflowPunct w:val="0"/>
        <w:ind w:left="1601"/>
      </w:pPr>
      <w:r>
        <w:t>3.</w:t>
      </w:r>
      <w:r>
        <w:rPr>
          <w:rFonts w:hint="eastAsia"/>
        </w:rPr>
        <w:t>负责公司产品及新品的应用研究及市场调研；</w:t>
      </w:r>
    </w:p>
    <w:p w14:paraId="651CDF87" w14:textId="77777777" w:rsidR="00333BCB" w:rsidRDefault="00333BCB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14:paraId="1FB834CE" w14:textId="77777777" w:rsidR="00333BCB" w:rsidRDefault="00333BCB">
      <w:pPr>
        <w:pStyle w:val="a3"/>
        <w:kinsoku w:val="0"/>
        <w:overflowPunct w:val="0"/>
        <w:ind w:left="1596"/>
      </w:pPr>
      <w:r>
        <w:t>4.</w:t>
      </w:r>
      <w:r>
        <w:rPr>
          <w:rFonts w:hint="eastAsia"/>
        </w:rPr>
        <w:t>为公司营销工作提供技术支持；</w:t>
      </w:r>
    </w:p>
    <w:p w14:paraId="78CE98DA" w14:textId="77777777" w:rsidR="00FA7FCF" w:rsidRDefault="00333BCB">
      <w:pPr>
        <w:pStyle w:val="a3"/>
        <w:kinsoku w:val="0"/>
        <w:overflowPunct w:val="0"/>
        <w:spacing w:before="84" w:line="540" w:lineRule="atLeast"/>
        <w:ind w:left="117" w:firstLine="1479"/>
      </w:pPr>
      <w:r>
        <w:t>5.</w:t>
      </w:r>
      <w:r>
        <w:rPr>
          <w:rFonts w:hint="eastAsia"/>
        </w:rPr>
        <w:t>领导安排的其他工作</w:t>
      </w:r>
      <w:hyperlink r:id="rId6" w:history="1">
        <w:r>
          <w:rPr>
            <w:rFonts w:hint="eastAsia"/>
          </w:rPr>
          <w:t>。</w:t>
        </w:r>
      </w:hyperlink>
      <w:r>
        <w:t xml:space="preserve"> </w:t>
      </w:r>
    </w:p>
    <w:p w14:paraId="28CAD11E" w14:textId="77777777" w:rsidR="00333BCB" w:rsidRDefault="00333BCB" w:rsidP="00FA7FCF">
      <w:pPr>
        <w:pStyle w:val="a3"/>
        <w:kinsoku w:val="0"/>
        <w:overflowPunct w:val="0"/>
        <w:spacing w:before="84" w:line="540" w:lineRule="atLeast"/>
        <w:ind w:left="117"/>
      </w:pPr>
      <w:r>
        <w:rPr>
          <w:rFonts w:hint="eastAsia"/>
          <w:b/>
          <w:bCs/>
        </w:rPr>
        <w:t>任职条件：</w:t>
      </w:r>
      <w:r>
        <w:t>1.</w:t>
      </w:r>
      <w:r>
        <w:rPr>
          <w:rFonts w:hint="eastAsia"/>
        </w:rPr>
        <w:t>食品科学、生物技术以及有机化学等涉及蛋白质领域相关专业研究</w:t>
      </w:r>
    </w:p>
    <w:p w14:paraId="07C5315C" w14:textId="77777777" w:rsidR="00FA7FCF" w:rsidRDefault="00333BCB">
      <w:pPr>
        <w:pStyle w:val="a3"/>
        <w:kinsoku w:val="0"/>
        <w:overflowPunct w:val="0"/>
        <w:spacing w:before="25" w:line="336" w:lineRule="auto"/>
        <w:ind w:left="1562"/>
      </w:pPr>
      <w:r>
        <w:rPr>
          <w:rFonts w:hint="eastAsia"/>
        </w:rPr>
        <w:t>生；优秀本科生也可考虑（专业知识扎实）</w:t>
      </w:r>
    </w:p>
    <w:p w14:paraId="33035882" w14:textId="77777777" w:rsidR="00333BCB" w:rsidRDefault="00333BCB">
      <w:pPr>
        <w:pStyle w:val="a3"/>
        <w:kinsoku w:val="0"/>
        <w:overflowPunct w:val="0"/>
        <w:spacing w:before="25" w:line="336" w:lineRule="auto"/>
        <w:ind w:left="1562"/>
      </w:pPr>
      <w:r>
        <w:rPr>
          <w:spacing w:val="-121"/>
        </w:rPr>
        <w:t xml:space="preserve"> </w:t>
      </w:r>
      <w:r>
        <w:t>2.</w:t>
      </w:r>
      <w:r>
        <w:rPr>
          <w:rFonts w:hint="eastAsia"/>
        </w:rPr>
        <w:t>有较强的沟通协调能力。</w:t>
      </w:r>
    </w:p>
    <w:p w14:paraId="22675503" w14:textId="77777777" w:rsidR="00333BCB" w:rsidRDefault="00333BCB">
      <w:pPr>
        <w:pStyle w:val="a3"/>
        <w:kinsoku w:val="0"/>
        <w:overflowPunct w:val="0"/>
        <w:spacing w:before="64"/>
      </w:pPr>
      <w:r>
        <w:rPr>
          <w:rFonts w:hint="eastAsia"/>
          <w:b/>
          <w:bCs/>
          <w:spacing w:val="-8"/>
        </w:rPr>
        <w:t>薪资待遇：</w:t>
      </w:r>
      <w:r>
        <w:rPr>
          <w:rFonts w:hint="eastAsia"/>
          <w:spacing w:val="-8"/>
        </w:rPr>
        <w:t>研究生：试用期：</w:t>
      </w:r>
      <w:r>
        <w:rPr>
          <w:spacing w:val="-8"/>
        </w:rPr>
        <w:t xml:space="preserve">5000 </w:t>
      </w:r>
      <w:r>
        <w:rPr>
          <w:rFonts w:hint="eastAsia"/>
        </w:rPr>
        <w:t>元；转正：</w:t>
      </w:r>
      <w:r>
        <w:t>5500</w:t>
      </w:r>
      <w:r>
        <w:rPr>
          <w:spacing w:val="-101"/>
        </w:rPr>
        <w:t xml:space="preserve"> </w:t>
      </w:r>
      <w:r>
        <w:rPr>
          <w:rFonts w:hint="eastAsia"/>
        </w:rPr>
        <w:t>以上（</w:t>
      </w:r>
      <w:r w:rsidR="00810AB3">
        <w:rPr>
          <w:rFonts w:hint="eastAsia"/>
        </w:rPr>
        <w:t>优秀者</w:t>
      </w:r>
      <w:r>
        <w:rPr>
          <w:rFonts w:hint="eastAsia"/>
        </w:rPr>
        <w:t>面议）</w:t>
      </w:r>
    </w:p>
    <w:p w14:paraId="71350923" w14:textId="77777777" w:rsidR="00333BCB" w:rsidRDefault="00333BCB">
      <w:pPr>
        <w:pStyle w:val="a3"/>
        <w:kinsoku w:val="0"/>
        <w:overflowPunct w:val="0"/>
        <w:spacing w:before="10"/>
        <w:ind w:left="0"/>
        <w:rPr>
          <w:sz w:val="19"/>
          <w:szCs w:val="19"/>
        </w:rPr>
      </w:pPr>
    </w:p>
    <w:p w14:paraId="1AAC74A2" w14:textId="77777777" w:rsidR="00FA7FCF" w:rsidRDefault="00333BCB">
      <w:pPr>
        <w:pStyle w:val="a3"/>
        <w:kinsoku w:val="0"/>
        <w:overflowPunct w:val="0"/>
        <w:spacing w:line="410" w:lineRule="auto"/>
        <w:ind w:firstLine="1405"/>
      </w:pPr>
      <w:r>
        <w:t xml:space="preserve"> </w:t>
      </w:r>
      <w:r>
        <w:rPr>
          <w:rFonts w:hint="eastAsia"/>
        </w:rPr>
        <w:t>本科：</w:t>
      </w:r>
      <w:r>
        <w:t>3000-5000</w:t>
      </w:r>
      <w:r>
        <w:rPr>
          <w:rFonts w:hint="eastAsia"/>
        </w:rPr>
        <w:t>元（具体面议）</w:t>
      </w:r>
      <w:r>
        <w:t xml:space="preserve"> </w:t>
      </w:r>
    </w:p>
    <w:p w14:paraId="65033A80" w14:textId="77777777" w:rsidR="00FA7FCF" w:rsidRDefault="00333BCB" w:rsidP="00FA7FCF">
      <w:pPr>
        <w:pStyle w:val="a3"/>
        <w:kinsoku w:val="0"/>
        <w:overflowPunct w:val="0"/>
        <w:spacing w:line="410" w:lineRule="auto"/>
        <w:rPr>
          <w:spacing w:val="-82"/>
        </w:rPr>
      </w:pPr>
      <w:r>
        <w:rPr>
          <w:rFonts w:hint="eastAsia"/>
          <w:b/>
          <w:bCs/>
          <w:spacing w:val="-6"/>
        </w:rPr>
        <w:t>福利待遇：</w:t>
      </w:r>
      <w:r>
        <w:rPr>
          <w:rFonts w:hint="eastAsia"/>
          <w:spacing w:val="-6"/>
        </w:rPr>
        <w:t>带薪年假、五险、生日礼金、节日福利、年终奖励</w:t>
      </w:r>
      <w:r>
        <w:rPr>
          <w:spacing w:val="-82"/>
        </w:rPr>
        <w:t xml:space="preserve"> </w:t>
      </w:r>
    </w:p>
    <w:p w14:paraId="47E81D90" w14:textId="77777777" w:rsidR="00333BCB" w:rsidRDefault="00333BCB" w:rsidP="00FA7FCF">
      <w:pPr>
        <w:pStyle w:val="a3"/>
        <w:kinsoku w:val="0"/>
        <w:overflowPunct w:val="0"/>
        <w:spacing w:line="410" w:lineRule="auto"/>
      </w:pPr>
      <w:r>
        <w:rPr>
          <w:rFonts w:hint="eastAsia"/>
          <w:b/>
          <w:bCs/>
          <w:spacing w:val="-24"/>
        </w:rPr>
        <w:t>工作时间：</w:t>
      </w:r>
      <w:r>
        <w:rPr>
          <w:rFonts w:hint="eastAsia"/>
          <w:spacing w:val="-24"/>
        </w:rPr>
        <w:t>上午</w:t>
      </w:r>
      <w:r>
        <w:rPr>
          <w:spacing w:val="-24"/>
        </w:rPr>
        <w:t xml:space="preserve"> </w:t>
      </w:r>
      <w:r>
        <w:t>9:00-12:00</w:t>
      </w:r>
      <w:r>
        <w:rPr>
          <w:rFonts w:hint="eastAsia"/>
        </w:rPr>
        <w:t>，下午</w:t>
      </w:r>
      <w:r>
        <w:rPr>
          <w:spacing w:val="-101"/>
        </w:rPr>
        <w:t xml:space="preserve"> </w:t>
      </w:r>
      <w:r>
        <w:t>13:30-18:00</w:t>
      </w:r>
    </w:p>
    <w:p w14:paraId="2EC2E7B8" w14:textId="77777777" w:rsidR="00FA7FCF" w:rsidRDefault="00333BCB" w:rsidP="00FA7FCF">
      <w:pPr>
        <w:pStyle w:val="a3"/>
        <w:kinsoku w:val="0"/>
        <w:overflowPunct w:val="0"/>
        <w:spacing w:before="58"/>
        <w:rPr>
          <w:spacing w:val="-70"/>
        </w:rPr>
      </w:pPr>
      <w:r>
        <w:rPr>
          <w:rFonts w:hint="eastAsia"/>
          <w:b/>
          <w:bCs/>
        </w:rPr>
        <w:t>工作地点：</w:t>
      </w:r>
      <w:r>
        <w:rPr>
          <w:rFonts w:hint="eastAsia"/>
        </w:rPr>
        <w:t>重庆市江北区红旗河沟北部尚座</w:t>
      </w:r>
      <w:r>
        <w:rPr>
          <w:spacing w:val="-69"/>
        </w:rPr>
        <w:t xml:space="preserve"> </w:t>
      </w:r>
      <w:r>
        <w:t>37</w:t>
      </w:r>
      <w:r>
        <w:rPr>
          <w:spacing w:val="-70"/>
        </w:rPr>
        <w:t xml:space="preserve"> </w:t>
      </w:r>
    </w:p>
    <w:p w14:paraId="06403F7C" w14:textId="77777777" w:rsidR="00FA7FCF" w:rsidRPr="00FA7FCF" w:rsidRDefault="00FA7FCF" w:rsidP="00FA7FCF">
      <w:pPr>
        <w:pStyle w:val="a3"/>
        <w:kinsoku w:val="0"/>
        <w:overflowPunct w:val="0"/>
        <w:spacing w:before="58"/>
        <w:sectPr w:rsidR="00FA7FCF" w:rsidRPr="00FA7FCF">
          <w:type w:val="continuous"/>
          <w:pgSz w:w="11910" w:h="16840"/>
          <w:pgMar w:top="520" w:right="580" w:bottom="0" w:left="1260" w:header="720" w:footer="720" w:gutter="0"/>
          <w:cols w:space="720"/>
          <w:noEndnote/>
        </w:sectPr>
      </w:pPr>
    </w:p>
    <w:p w14:paraId="69D03004" w14:textId="77777777" w:rsidR="00333BCB" w:rsidRDefault="00FA7FCF" w:rsidP="00FA7FCF">
      <w:pPr>
        <w:pStyle w:val="a3"/>
        <w:kinsoku w:val="0"/>
        <w:overflowPunct w:val="0"/>
        <w:spacing w:before="14"/>
        <w:ind w:left="0" w:firstLineChars="100" w:firstLine="281"/>
      </w:pPr>
      <w:r>
        <w:rPr>
          <w:rFonts w:hint="eastAsia"/>
          <w:b/>
          <w:bCs/>
        </w:rPr>
        <w:t>联</w:t>
      </w:r>
      <w:r>
        <w:rPr>
          <w:rFonts w:hint="eastAsia"/>
          <w:b/>
          <w:bCs/>
        </w:rPr>
        <w:t>系人：</w:t>
      </w:r>
      <w:r w:rsidR="00333BCB">
        <w:rPr>
          <w:rFonts w:hint="eastAsia"/>
        </w:rPr>
        <w:t>向老师</w:t>
      </w:r>
      <w:r w:rsidR="00333BCB">
        <w:t xml:space="preserve"> 1</w:t>
      </w:r>
      <w:hyperlink r:id="rId7" w:history="1">
        <w:r w:rsidR="00333BCB">
          <w:t>3883293741</w:t>
        </w:r>
        <w:r w:rsidR="00333BCB">
          <w:rPr>
            <w:rFonts w:hint="eastAsia"/>
          </w:rPr>
          <w:t>，</w:t>
        </w:r>
        <w:r w:rsidR="00333BCB">
          <w:rPr>
            <w:spacing w:val="-60"/>
          </w:rPr>
          <w:t xml:space="preserve"> </w:t>
        </w:r>
        <w:r w:rsidR="00333BCB">
          <w:t>419914088@qq.com</w:t>
        </w:r>
      </w:hyperlink>
    </w:p>
    <w:p w14:paraId="72CEFD97" w14:textId="77777777" w:rsidR="00333BCB" w:rsidRPr="00FA7FCF" w:rsidRDefault="00333BCB">
      <w:pPr>
        <w:pStyle w:val="a3"/>
        <w:kinsoku w:val="0"/>
        <w:overflowPunct w:val="0"/>
        <w:spacing w:before="14"/>
        <w:ind w:left="89"/>
        <w:sectPr w:rsidR="00333BCB" w:rsidRPr="00FA7FCF">
          <w:type w:val="continuous"/>
          <w:pgSz w:w="11910" w:h="16840"/>
          <w:pgMar w:top="520" w:right="580" w:bottom="0" w:left="1260" w:header="720" w:footer="720" w:gutter="0"/>
          <w:cols w:num="2" w:space="720" w:equalWidth="0">
            <w:col w:w="823" w:space="40"/>
            <w:col w:w="9207"/>
          </w:cols>
          <w:noEndnote/>
        </w:sectPr>
      </w:pPr>
    </w:p>
    <w:p w14:paraId="09E37887" w14:textId="77777777" w:rsidR="00333BCB" w:rsidRDefault="00333BCB">
      <w:pPr>
        <w:pStyle w:val="a3"/>
        <w:kinsoku w:val="0"/>
        <w:overflowPunct w:val="0"/>
        <w:spacing w:before="2"/>
        <w:ind w:left="0"/>
        <w:rPr>
          <w:sz w:val="19"/>
          <w:szCs w:val="19"/>
        </w:rPr>
      </w:pPr>
    </w:p>
    <w:p w14:paraId="76939175" w14:textId="77777777" w:rsidR="00333BCB" w:rsidRDefault="00333BCB">
      <w:pPr>
        <w:pStyle w:val="a3"/>
        <w:kinsoku w:val="0"/>
        <w:overflowPunct w:val="0"/>
        <w:spacing w:before="14" w:line="408" w:lineRule="auto"/>
        <w:ind w:left="129" w:firstLine="4"/>
      </w:pPr>
      <w:r>
        <w:rPr>
          <w:rFonts w:hint="eastAsia"/>
          <w:b/>
          <w:bCs/>
          <w:spacing w:val="-6"/>
        </w:rPr>
        <w:t>公司简介：</w:t>
      </w:r>
      <w:r>
        <w:rPr>
          <w:rFonts w:hint="eastAsia"/>
          <w:spacing w:val="-6"/>
        </w:rPr>
        <w:t>重庆海帆生化科技有限公司，是中国个人护理天然蛋白质、多肽、</w:t>
      </w:r>
      <w:r>
        <w:rPr>
          <w:spacing w:val="-88"/>
        </w:rPr>
        <w:t xml:space="preserve"> </w:t>
      </w:r>
      <w:r>
        <w:rPr>
          <w:rFonts w:hint="eastAsia"/>
        </w:rPr>
        <w:t>氨基酸及其衍生物的专业研究生产服务基地，是国家级重点工业园区</w:t>
      </w:r>
      <w:r>
        <w:t>——</w:t>
      </w:r>
      <w:r>
        <w:rPr>
          <w:rFonts w:hint="eastAsia"/>
        </w:rPr>
        <w:t>重庆</w:t>
      </w:r>
      <w:r>
        <w:rPr>
          <w:spacing w:val="-106"/>
        </w:rPr>
        <w:t xml:space="preserve"> </w:t>
      </w:r>
      <w:r>
        <w:rPr>
          <w:rFonts w:hint="eastAsia"/>
        </w:rPr>
        <w:t>长寿经济技术开发区入园的生产型、研究型、创新型、出口型国家级高新技术</w:t>
      </w:r>
      <w:r>
        <w:rPr>
          <w:spacing w:val="-106"/>
        </w:rPr>
        <w:t xml:space="preserve"> </w:t>
      </w:r>
      <w:r>
        <w:rPr>
          <w:rFonts w:hint="eastAsia"/>
        </w:rPr>
        <w:t>企业。重点以天然动植物为主要原材料，采用非水解、水解、提取、基因工程</w:t>
      </w:r>
      <w:r>
        <w:rPr>
          <w:spacing w:val="-106"/>
        </w:rPr>
        <w:t xml:space="preserve"> </w:t>
      </w:r>
      <w:r>
        <w:rPr>
          <w:rFonts w:hint="eastAsia"/>
        </w:rPr>
        <w:t>技术、酶合成等现代生物工程技术，制备非水解动植物蛋白、水解动植物蛋</w:t>
      </w:r>
      <w:r>
        <w:rPr>
          <w:spacing w:val="-107"/>
        </w:rPr>
        <w:t xml:space="preserve"> </w:t>
      </w:r>
      <w:r>
        <w:rPr>
          <w:rFonts w:hint="eastAsia"/>
        </w:rPr>
        <w:t>白、活性肽、氨基酸、天然多糖、动植物提取物，同时通过进一步化学和生物</w:t>
      </w:r>
      <w:r>
        <w:rPr>
          <w:spacing w:val="-106"/>
        </w:rPr>
        <w:t xml:space="preserve"> </w:t>
      </w:r>
      <w:r>
        <w:rPr>
          <w:rFonts w:hint="eastAsia"/>
        </w:rPr>
        <w:t>修饰，得到系列功能性衍生物，用于个人护理品、食品及药品生产的原材料。</w:t>
      </w:r>
      <w:r>
        <w:rPr>
          <w:spacing w:val="-106"/>
        </w:rPr>
        <w:t xml:space="preserve"> </w:t>
      </w:r>
      <w:hyperlink r:id="rId8" w:history="1">
        <w:r>
          <w:rPr>
            <w:rFonts w:hint="eastAsia"/>
          </w:rPr>
          <w:t>公司网站：</w:t>
        </w:r>
        <w:r>
          <w:t>www.haifan.com.cn</w:t>
        </w:r>
      </w:hyperlink>
    </w:p>
    <w:p w14:paraId="16401B1C" w14:textId="77777777" w:rsidR="00333BCB" w:rsidRDefault="00333BCB">
      <w:pPr>
        <w:pStyle w:val="1"/>
        <w:kinsoku w:val="0"/>
        <w:overflowPunct w:val="0"/>
        <w:spacing w:before="61"/>
        <w:rPr>
          <w:spacing w:val="-3"/>
        </w:rPr>
      </w:pPr>
      <w:r>
        <w:rPr>
          <w:rFonts w:hint="eastAsia"/>
          <w:spacing w:val="-3"/>
        </w:rPr>
        <w:t>简历接收截至时间：</w:t>
      </w:r>
      <w:r>
        <w:rPr>
          <w:spacing w:val="-3"/>
        </w:rPr>
        <w:t>20</w:t>
      </w:r>
      <w:r w:rsidR="0027117E">
        <w:rPr>
          <w:spacing w:val="-3"/>
        </w:rPr>
        <w:t>20</w:t>
      </w:r>
      <w:r>
        <w:rPr>
          <w:rFonts w:hint="eastAsia"/>
          <w:spacing w:val="-3"/>
        </w:rPr>
        <w:t>年</w:t>
      </w:r>
      <w:r w:rsidR="007B6414">
        <w:rPr>
          <w:spacing w:val="-3"/>
        </w:rPr>
        <w:t>6</w:t>
      </w:r>
      <w:r>
        <w:rPr>
          <w:rFonts w:hint="eastAsia"/>
          <w:spacing w:val="-3"/>
        </w:rPr>
        <w:t>月</w:t>
      </w:r>
      <w:r w:rsidR="0027117E">
        <w:rPr>
          <w:spacing w:val="-3"/>
        </w:rPr>
        <w:t>30</w:t>
      </w:r>
      <w:r>
        <w:rPr>
          <w:rFonts w:hint="eastAsia"/>
          <w:spacing w:val="-3"/>
        </w:rPr>
        <w:t>日前</w:t>
      </w:r>
    </w:p>
    <w:sectPr w:rsidR="00333BCB">
      <w:type w:val="continuous"/>
      <w:pgSz w:w="11910" w:h="16840"/>
      <w:pgMar w:top="520" w:right="580" w:bottom="0" w:left="1260" w:header="720" w:footer="720" w:gutter="0"/>
      <w:cols w:space="720" w:equalWidth="0">
        <w:col w:w="100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B25CA" w14:textId="77777777" w:rsidR="00BD4673" w:rsidRDefault="00BD4673" w:rsidP="00FA7FCF">
      <w:r>
        <w:separator/>
      </w:r>
    </w:p>
  </w:endnote>
  <w:endnote w:type="continuationSeparator" w:id="0">
    <w:p w14:paraId="0C523C88" w14:textId="77777777" w:rsidR="00BD4673" w:rsidRDefault="00BD4673" w:rsidP="00F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41B94" w14:textId="77777777" w:rsidR="00BD4673" w:rsidRDefault="00BD4673" w:rsidP="00FA7FCF">
      <w:r>
        <w:separator/>
      </w:r>
    </w:p>
  </w:footnote>
  <w:footnote w:type="continuationSeparator" w:id="0">
    <w:p w14:paraId="18731A15" w14:textId="77777777" w:rsidR="00BD4673" w:rsidRDefault="00BD4673" w:rsidP="00FA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CF"/>
    <w:rsid w:val="000B346E"/>
    <w:rsid w:val="0017518B"/>
    <w:rsid w:val="0027117E"/>
    <w:rsid w:val="00333BCB"/>
    <w:rsid w:val="004D099E"/>
    <w:rsid w:val="007B6414"/>
    <w:rsid w:val="00810AB3"/>
    <w:rsid w:val="00870724"/>
    <w:rsid w:val="00A4510D"/>
    <w:rsid w:val="00BD4673"/>
    <w:rsid w:val="00CA331B"/>
    <w:rsid w:val="00CD386C"/>
    <w:rsid w:val="00CF0D5D"/>
    <w:rsid w:val="00E33AE4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C1531"/>
  <w14:defaultImageDpi w14:val="0"/>
  <w15:docId w15:val="{1A85C55A-E9A9-4F43-9FFB-6E99F72E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133"/>
      <w:outlineLvl w:val="0"/>
    </w:pPr>
    <w:rPr>
      <w:rFonts w:ascii="宋体" w:eastAsia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a4"/>
    <w:uiPriority w:val="1"/>
    <w:qFormat/>
    <w:pPr>
      <w:ind w:left="133"/>
    </w:pPr>
    <w:rPr>
      <w:rFonts w:ascii="宋体" w:eastAsia="宋体" w:cs="宋体"/>
      <w:sz w:val="28"/>
      <w:szCs w:val="28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7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FA7FCF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A7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FA7FCF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ifan.com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1991408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ibo.com/jishuzhich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Ben Xiang</cp:lastModifiedBy>
  <cp:revision>2</cp:revision>
  <dcterms:created xsi:type="dcterms:W3CDTF">2020-06-02T09:58:00Z</dcterms:created>
  <dcterms:modified xsi:type="dcterms:W3CDTF">2020-06-02T09:58:00Z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